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AE" w:rsidRPr="009D270E" w:rsidRDefault="009F16AE" w:rsidP="009D270E">
      <w:pPr>
        <w:rPr>
          <w:sz w:val="28"/>
          <w:szCs w:val="28"/>
        </w:rPr>
      </w:pPr>
    </w:p>
    <w:p w:rsidR="009F16AE" w:rsidRPr="009D270E" w:rsidRDefault="009F16AE" w:rsidP="009D270E">
      <w:pPr>
        <w:rPr>
          <w:sz w:val="28"/>
          <w:szCs w:val="28"/>
        </w:rPr>
      </w:pPr>
    </w:p>
    <w:p w:rsidR="001C326D" w:rsidRPr="00996B0D" w:rsidRDefault="001C326D" w:rsidP="009D270E">
      <w:pPr>
        <w:jc w:val="right"/>
      </w:pPr>
      <w:r w:rsidRPr="00996B0D">
        <w:t>Утвержден</w:t>
      </w:r>
    </w:p>
    <w:p w:rsidR="009E5FAB" w:rsidRPr="00996B0D" w:rsidRDefault="009E5FAB" w:rsidP="009D270E">
      <w:pPr>
        <w:jc w:val="right"/>
      </w:pPr>
      <w:r w:rsidRPr="00996B0D">
        <w:t>постановлением Администрации</w:t>
      </w:r>
    </w:p>
    <w:p w:rsidR="009E5FAB" w:rsidRPr="00996B0D" w:rsidRDefault="003C2C10" w:rsidP="009D270E">
      <w:pPr>
        <w:jc w:val="right"/>
      </w:pPr>
      <w:r w:rsidRPr="00996B0D">
        <w:t>Перенского</w:t>
      </w:r>
      <w:r w:rsidR="009E5FAB" w:rsidRPr="00996B0D">
        <w:t xml:space="preserve"> сельского поселения</w:t>
      </w:r>
    </w:p>
    <w:p w:rsidR="009E5FAB" w:rsidRPr="00996B0D" w:rsidRDefault="009E5FAB" w:rsidP="009D270E">
      <w:pPr>
        <w:jc w:val="right"/>
      </w:pPr>
      <w:r w:rsidRPr="00996B0D">
        <w:t>Рославльского района</w:t>
      </w:r>
    </w:p>
    <w:p w:rsidR="009E5FAB" w:rsidRPr="00996B0D" w:rsidRDefault="009E5FAB" w:rsidP="009D270E">
      <w:pPr>
        <w:jc w:val="right"/>
      </w:pPr>
      <w:r w:rsidRPr="00996B0D">
        <w:t>Смоленской области</w:t>
      </w:r>
    </w:p>
    <w:p w:rsidR="009F16AE" w:rsidRPr="00996B0D" w:rsidRDefault="008A5D9F" w:rsidP="009D270E">
      <w:pPr>
        <w:jc w:val="right"/>
      </w:pPr>
      <w:r w:rsidRPr="00996B0D">
        <w:t>от 18.09.2017 № 45</w:t>
      </w:r>
    </w:p>
    <w:p w:rsidR="009E5FAB" w:rsidRPr="00996B0D" w:rsidRDefault="00E82A6B" w:rsidP="009D270E">
      <w:pPr>
        <w:jc w:val="right"/>
      </w:pPr>
      <w:r w:rsidRPr="00996B0D">
        <w:t>(   в редакции   от 22.03.2022№22</w:t>
      </w:r>
      <w:r w:rsidR="009F16AE" w:rsidRPr="00996B0D">
        <w:t>)</w:t>
      </w:r>
    </w:p>
    <w:p w:rsidR="009E5FAB" w:rsidRPr="009D270E" w:rsidRDefault="009E5FAB" w:rsidP="009D270E">
      <w:pPr>
        <w:jc w:val="right"/>
        <w:rPr>
          <w:sz w:val="28"/>
          <w:szCs w:val="28"/>
        </w:rPr>
      </w:pPr>
    </w:p>
    <w:p w:rsidR="009E5FAB" w:rsidRPr="009D270E" w:rsidRDefault="009E5FAB" w:rsidP="009D270E">
      <w:pPr>
        <w:rPr>
          <w:b/>
          <w:sz w:val="28"/>
          <w:szCs w:val="28"/>
        </w:rPr>
      </w:pPr>
    </w:p>
    <w:p w:rsidR="009E5FAB" w:rsidRPr="009D270E" w:rsidRDefault="009D270E" w:rsidP="009D270E">
      <w:pPr>
        <w:rPr>
          <w:b/>
          <w:sz w:val="28"/>
          <w:szCs w:val="28"/>
        </w:rPr>
      </w:pPr>
      <w:r>
        <w:rPr>
          <w:b/>
          <w:sz w:val="28"/>
          <w:szCs w:val="28"/>
        </w:rPr>
        <w:t xml:space="preserve">                                </w:t>
      </w:r>
      <w:r w:rsidR="009E5FAB" w:rsidRPr="009D270E">
        <w:rPr>
          <w:b/>
          <w:sz w:val="28"/>
          <w:szCs w:val="28"/>
        </w:rPr>
        <w:t>АДМИНИСТРАТИВНЫЙ РЕГЛАМЕНТ</w:t>
      </w:r>
    </w:p>
    <w:p w:rsidR="009E5FAB" w:rsidRPr="009D270E" w:rsidRDefault="009E5FAB" w:rsidP="009D270E">
      <w:pPr>
        <w:rPr>
          <w:b/>
          <w:sz w:val="28"/>
          <w:szCs w:val="28"/>
        </w:rPr>
      </w:pPr>
    </w:p>
    <w:p w:rsidR="009E5FAB" w:rsidRPr="009D270E" w:rsidRDefault="009E5FAB" w:rsidP="009D270E">
      <w:pPr>
        <w:rPr>
          <w:b/>
          <w:sz w:val="28"/>
          <w:szCs w:val="28"/>
        </w:rPr>
      </w:pPr>
      <w:r w:rsidRPr="009D270E">
        <w:rPr>
          <w:b/>
          <w:sz w:val="28"/>
          <w:szCs w:val="28"/>
        </w:rPr>
        <w:t xml:space="preserve">Администрации </w:t>
      </w:r>
      <w:r w:rsidR="003C2C10" w:rsidRPr="009D270E">
        <w:rPr>
          <w:b/>
          <w:sz w:val="28"/>
          <w:szCs w:val="28"/>
        </w:rPr>
        <w:t>Перенского</w:t>
      </w:r>
      <w:r w:rsidRPr="009D270E">
        <w:rPr>
          <w:b/>
          <w:sz w:val="28"/>
          <w:szCs w:val="28"/>
        </w:rPr>
        <w:t xml:space="preserve"> сельского поселения Рославльского района Смоленской области по представлению муниципальной услуги</w:t>
      </w:r>
    </w:p>
    <w:p w:rsidR="009E5FAB" w:rsidRPr="009D270E" w:rsidRDefault="009E5FAB" w:rsidP="009D270E">
      <w:pPr>
        <w:rPr>
          <w:b/>
          <w:sz w:val="28"/>
          <w:szCs w:val="28"/>
        </w:rPr>
      </w:pPr>
      <w:r w:rsidRPr="009D270E">
        <w:rPr>
          <w:b/>
          <w:sz w:val="28"/>
          <w:szCs w:val="28"/>
        </w:rPr>
        <w:t>«Приватизация муниципального жилищного фонда»</w:t>
      </w:r>
    </w:p>
    <w:p w:rsidR="009E5FAB" w:rsidRPr="009D270E" w:rsidRDefault="009E5FAB" w:rsidP="009D270E">
      <w:pPr>
        <w:rPr>
          <w:b/>
          <w:sz w:val="28"/>
          <w:szCs w:val="28"/>
        </w:rPr>
      </w:pPr>
      <w:proofErr w:type="gramStart"/>
      <w:r w:rsidRPr="009D270E">
        <w:rPr>
          <w:b/>
          <w:sz w:val="28"/>
          <w:szCs w:val="28"/>
        </w:rPr>
        <w:t>(в редакции постановлени</w:t>
      </w:r>
      <w:r w:rsidR="00D869CF" w:rsidRPr="009D270E">
        <w:rPr>
          <w:b/>
          <w:sz w:val="28"/>
          <w:szCs w:val="28"/>
        </w:rPr>
        <w:t>й</w:t>
      </w:r>
      <w:r w:rsidRPr="009D270E">
        <w:rPr>
          <w:b/>
          <w:sz w:val="28"/>
          <w:szCs w:val="28"/>
        </w:rPr>
        <w:t xml:space="preserve"> Администрации </w:t>
      </w:r>
      <w:r w:rsidR="003C2C10" w:rsidRPr="009D270E">
        <w:rPr>
          <w:b/>
          <w:sz w:val="28"/>
          <w:szCs w:val="28"/>
        </w:rPr>
        <w:t>Перенского</w:t>
      </w:r>
      <w:r w:rsidRPr="009D270E">
        <w:rPr>
          <w:b/>
          <w:sz w:val="28"/>
          <w:szCs w:val="28"/>
        </w:rPr>
        <w:t xml:space="preserve"> сельского поселения Рославльского района Смоленской области  </w:t>
      </w:r>
      <w:proofErr w:type="gramEnd"/>
    </w:p>
    <w:p w:rsidR="009E5FAB" w:rsidRPr="009D270E" w:rsidRDefault="008A5D9F" w:rsidP="009D270E">
      <w:pPr>
        <w:rPr>
          <w:b/>
          <w:sz w:val="28"/>
          <w:szCs w:val="28"/>
        </w:rPr>
      </w:pPr>
      <w:r w:rsidRPr="009D270E">
        <w:rPr>
          <w:b/>
          <w:sz w:val="28"/>
          <w:szCs w:val="28"/>
        </w:rPr>
        <w:t xml:space="preserve"> от 30.07.2019 № 29</w:t>
      </w:r>
      <w:r w:rsidR="009E5FAB" w:rsidRPr="009D270E">
        <w:rPr>
          <w:b/>
          <w:sz w:val="28"/>
          <w:szCs w:val="28"/>
        </w:rPr>
        <w:t xml:space="preserve">) </w:t>
      </w:r>
    </w:p>
    <w:p w:rsidR="009E5FAB" w:rsidRPr="009D270E" w:rsidRDefault="009E5FAB" w:rsidP="009D270E">
      <w:pPr>
        <w:rPr>
          <w:b/>
          <w:sz w:val="28"/>
          <w:szCs w:val="28"/>
        </w:rPr>
      </w:pPr>
      <w:bookmarkStart w:id="0" w:name="_Toc136151950"/>
      <w:bookmarkStart w:id="1" w:name="_Toc136239795"/>
      <w:bookmarkStart w:id="2" w:name="_Toc136321769"/>
      <w:bookmarkStart w:id="3" w:name="_Toc136666921"/>
    </w:p>
    <w:p w:rsidR="009E5FAB" w:rsidRPr="009D270E" w:rsidRDefault="009E5FAB" w:rsidP="009D270E">
      <w:pPr>
        <w:rPr>
          <w:b/>
          <w:sz w:val="28"/>
          <w:szCs w:val="28"/>
        </w:rPr>
      </w:pPr>
      <w:r w:rsidRPr="009D270E">
        <w:rPr>
          <w:b/>
          <w:sz w:val="28"/>
          <w:szCs w:val="28"/>
        </w:rPr>
        <w:t xml:space="preserve">1. </w:t>
      </w:r>
      <w:bookmarkEnd w:id="0"/>
      <w:bookmarkEnd w:id="1"/>
      <w:bookmarkEnd w:id="2"/>
      <w:bookmarkEnd w:id="3"/>
      <w:r w:rsidRPr="009D270E">
        <w:rPr>
          <w:b/>
          <w:sz w:val="28"/>
          <w:szCs w:val="28"/>
        </w:rPr>
        <w:t>Общие положения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1.1.  Предмет регулирования </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Настоящий Административный регламент определяет сроки и последовательность действий при предоставлении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муниципальной услуги «Приватизация муниципального жилищного фонда» (далее – муниципальная услуга)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1.2. Описание заявителей</w:t>
      </w:r>
    </w:p>
    <w:p w:rsidR="009E5FAB" w:rsidRPr="009D270E" w:rsidRDefault="009E5FAB" w:rsidP="009D270E">
      <w:pPr>
        <w:rPr>
          <w:sz w:val="28"/>
          <w:szCs w:val="28"/>
        </w:rPr>
      </w:pPr>
    </w:p>
    <w:p w:rsidR="009E5FAB" w:rsidRPr="009D270E" w:rsidRDefault="009E5FAB" w:rsidP="009D270E">
      <w:pPr>
        <w:rPr>
          <w:color w:val="000000"/>
          <w:sz w:val="28"/>
          <w:szCs w:val="28"/>
        </w:rPr>
      </w:pPr>
      <w:r w:rsidRPr="009D270E">
        <w:rPr>
          <w:sz w:val="28"/>
          <w:szCs w:val="28"/>
        </w:rPr>
        <w:t xml:space="preserve">1.2.1. </w:t>
      </w:r>
      <w:r w:rsidRPr="009D270E">
        <w:rPr>
          <w:color w:val="000000"/>
          <w:sz w:val="28"/>
          <w:szCs w:val="28"/>
        </w:rPr>
        <w:t>Заявителями для предоставления муниципальной услуги являются:</w:t>
      </w:r>
    </w:p>
    <w:p w:rsidR="009E5FAB" w:rsidRPr="009D270E" w:rsidRDefault="009E5FAB" w:rsidP="009D270E">
      <w:pPr>
        <w:rPr>
          <w:bCs/>
          <w:sz w:val="28"/>
          <w:szCs w:val="28"/>
        </w:rPr>
      </w:pPr>
      <w:r w:rsidRPr="009D270E">
        <w:rPr>
          <w:color w:val="000000"/>
          <w:sz w:val="28"/>
          <w:szCs w:val="28"/>
        </w:rPr>
        <w:t xml:space="preserve">- </w:t>
      </w:r>
      <w:r w:rsidRPr="009D270E">
        <w:rPr>
          <w:sz w:val="28"/>
          <w:szCs w:val="28"/>
        </w:rPr>
        <w:t xml:space="preserve">граждане Российской Федерации, занимающие жилые помещения в жилищном фонде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на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w:t>
      </w:r>
    </w:p>
    <w:p w:rsidR="009E5FAB" w:rsidRPr="009D270E" w:rsidRDefault="009E5FAB" w:rsidP="009D270E">
      <w:pPr>
        <w:rPr>
          <w:color w:val="000000"/>
          <w:sz w:val="28"/>
          <w:szCs w:val="28"/>
        </w:rPr>
      </w:pPr>
      <w:r w:rsidRPr="009D270E">
        <w:rPr>
          <w:bCs/>
          <w:sz w:val="28"/>
          <w:szCs w:val="28"/>
        </w:rPr>
        <w:t xml:space="preserve">- родители </w:t>
      </w:r>
      <w:r w:rsidRPr="009D270E">
        <w:rPr>
          <w:sz w:val="28"/>
          <w:szCs w:val="28"/>
          <w:lang w:eastAsia="en-US"/>
        </w:rPr>
        <w:t>(усыновители), опекуны с предварительного разрешения органов опеки и попечительства в отношении несовершеннолетних лиц в возрасте до 14 лет.</w:t>
      </w:r>
    </w:p>
    <w:p w:rsidR="009E5FAB" w:rsidRPr="009D270E" w:rsidRDefault="009E5FAB" w:rsidP="009D270E">
      <w:pPr>
        <w:rPr>
          <w:sz w:val="28"/>
          <w:szCs w:val="28"/>
        </w:rPr>
      </w:pPr>
      <w:r w:rsidRPr="009D270E">
        <w:rPr>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w:t>
      </w:r>
      <w:r w:rsidRPr="009D270E">
        <w:rPr>
          <w:sz w:val="28"/>
          <w:szCs w:val="28"/>
        </w:rPr>
        <w:lastRenderedPageBreak/>
        <w:t>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E5FAB" w:rsidRPr="009D270E" w:rsidRDefault="009E5FAB" w:rsidP="009D270E">
      <w:pPr>
        <w:rPr>
          <w:sz w:val="28"/>
          <w:szCs w:val="28"/>
        </w:rPr>
      </w:pPr>
    </w:p>
    <w:p w:rsidR="009E5FAB" w:rsidRPr="009D270E" w:rsidRDefault="009E5FAB" w:rsidP="009D270E">
      <w:pPr>
        <w:rPr>
          <w:sz w:val="28"/>
          <w:szCs w:val="28"/>
        </w:rPr>
      </w:pPr>
      <w:bookmarkStart w:id="4" w:name="p584"/>
      <w:bookmarkStart w:id="5" w:name="p585"/>
      <w:bookmarkStart w:id="6" w:name="p583"/>
      <w:bookmarkEnd w:id="4"/>
      <w:bookmarkEnd w:id="5"/>
      <w:bookmarkEnd w:id="6"/>
      <w:r w:rsidRPr="009D270E">
        <w:rPr>
          <w:sz w:val="28"/>
          <w:szCs w:val="28"/>
        </w:rPr>
        <w:t>1.3. Порядок информирования о муниципальной услуге</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1.3.1. Информация о предоставлении муниципальной услуги является открытой и общедоступной.</w:t>
      </w:r>
    </w:p>
    <w:p w:rsidR="009E5FAB" w:rsidRPr="009D270E" w:rsidRDefault="009E5FAB" w:rsidP="009D270E">
      <w:pPr>
        <w:rPr>
          <w:sz w:val="28"/>
          <w:szCs w:val="28"/>
        </w:rPr>
      </w:pPr>
      <w:r w:rsidRPr="009D270E">
        <w:rPr>
          <w:sz w:val="28"/>
          <w:szCs w:val="28"/>
        </w:rPr>
        <w:t xml:space="preserve">Заинтересованные лица могут получить информацию о предоставлении муниципальной услуги посредством личного обращения в    Администрацию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с использованием телефонной связи, электронной почты, информационно-телекоммуникационной сети Интернет (далее сеть Интернет).</w:t>
      </w:r>
    </w:p>
    <w:p w:rsidR="009E5FAB" w:rsidRPr="009D270E" w:rsidRDefault="009E5FAB" w:rsidP="009D270E">
      <w:pPr>
        <w:rPr>
          <w:sz w:val="28"/>
          <w:szCs w:val="28"/>
        </w:rPr>
      </w:pPr>
      <w:r w:rsidRPr="009D270E">
        <w:rPr>
          <w:sz w:val="28"/>
          <w:szCs w:val="28"/>
        </w:rPr>
        <w:t>1.3.2. Основными требованиями к информированию граждан являются:</w:t>
      </w:r>
    </w:p>
    <w:p w:rsidR="009E5FAB" w:rsidRPr="009D270E" w:rsidRDefault="009E5FAB" w:rsidP="009D270E">
      <w:pPr>
        <w:rPr>
          <w:sz w:val="28"/>
          <w:szCs w:val="28"/>
        </w:rPr>
      </w:pPr>
      <w:r w:rsidRPr="009D270E">
        <w:rPr>
          <w:sz w:val="28"/>
          <w:szCs w:val="28"/>
        </w:rPr>
        <w:t>1) достоверность предоставляемой информации о процедуре предоставления муниципальной услуги;</w:t>
      </w:r>
    </w:p>
    <w:p w:rsidR="009E5FAB" w:rsidRPr="009D270E" w:rsidRDefault="009E5FAB" w:rsidP="009D270E">
      <w:pPr>
        <w:rPr>
          <w:sz w:val="28"/>
          <w:szCs w:val="28"/>
        </w:rPr>
      </w:pPr>
      <w:r w:rsidRPr="009D270E">
        <w:rPr>
          <w:sz w:val="28"/>
          <w:szCs w:val="28"/>
        </w:rPr>
        <w:t>2) четкость в изложении информации о процедуре предоставления муниципальной услуги;</w:t>
      </w:r>
    </w:p>
    <w:p w:rsidR="009E5FAB" w:rsidRPr="009D270E" w:rsidRDefault="009E5FAB" w:rsidP="009D270E">
      <w:pPr>
        <w:rPr>
          <w:sz w:val="28"/>
          <w:szCs w:val="28"/>
        </w:rPr>
      </w:pPr>
      <w:r w:rsidRPr="009D270E">
        <w:rPr>
          <w:sz w:val="28"/>
          <w:szCs w:val="28"/>
        </w:rPr>
        <w:t>3) полнота информации о процедуре предоставления муниципальной услуги;</w:t>
      </w:r>
    </w:p>
    <w:p w:rsidR="009E5FAB" w:rsidRPr="009D270E" w:rsidRDefault="009E5FAB" w:rsidP="009D270E">
      <w:pPr>
        <w:rPr>
          <w:sz w:val="28"/>
          <w:szCs w:val="28"/>
        </w:rPr>
      </w:pPr>
      <w:r w:rsidRPr="009D270E">
        <w:rPr>
          <w:sz w:val="28"/>
          <w:szCs w:val="28"/>
        </w:rPr>
        <w:t>4) наглядность форм предоставляемой информации о процедуре предоставления муниципальной услуги;</w:t>
      </w:r>
    </w:p>
    <w:p w:rsidR="009E5FAB" w:rsidRPr="009D270E" w:rsidRDefault="009E5FAB" w:rsidP="009D270E">
      <w:pPr>
        <w:rPr>
          <w:sz w:val="28"/>
          <w:szCs w:val="28"/>
        </w:rPr>
      </w:pPr>
      <w:r w:rsidRPr="009D270E">
        <w:rPr>
          <w:sz w:val="28"/>
          <w:szCs w:val="28"/>
        </w:rPr>
        <w:t>5) удобство и доступность получения информации о процедуре предоставления муниципальной услуги;</w:t>
      </w:r>
    </w:p>
    <w:p w:rsidR="009E5FAB" w:rsidRPr="009D270E" w:rsidRDefault="009E5FAB" w:rsidP="009D270E">
      <w:pPr>
        <w:rPr>
          <w:sz w:val="28"/>
          <w:szCs w:val="28"/>
        </w:rPr>
      </w:pPr>
      <w:r w:rsidRPr="009D270E">
        <w:rPr>
          <w:sz w:val="28"/>
          <w:szCs w:val="28"/>
        </w:rPr>
        <w:t>6) оперативность предоставления информации о процедуре предоставления муниципальной услуги.</w:t>
      </w:r>
    </w:p>
    <w:p w:rsidR="009567A4" w:rsidRPr="009D270E" w:rsidRDefault="009E5FAB" w:rsidP="009D270E">
      <w:pPr>
        <w:rPr>
          <w:sz w:val="28"/>
          <w:szCs w:val="28"/>
        </w:rPr>
      </w:pPr>
      <w:r w:rsidRPr="009D270E">
        <w:rPr>
          <w:sz w:val="28"/>
          <w:szCs w:val="28"/>
        </w:rPr>
        <w:t>1.3.3</w:t>
      </w:r>
      <w:r w:rsidRPr="009D270E">
        <w:rPr>
          <w:color w:val="FF0000"/>
          <w:sz w:val="28"/>
          <w:szCs w:val="28"/>
        </w:rPr>
        <w:t xml:space="preserve">. </w:t>
      </w:r>
      <w:r w:rsidR="009567A4" w:rsidRPr="009D270E">
        <w:rPr>
          <w:sz w:val="28"/>
          <w:szCs w:val="28"/>
        </w:rPr>
        <w:t>Сведения о месте нахождения, графике работы, номерах контактных телефонов, адресах электронной почты Администрации    Перенского сельского поселения Рославльского района Смоленской области (далее – электронная почта Администрации) и официального сайта Администрации    Перенского сельского поселения Рославльского района Смоленской области в информационно-телекоммуникационной сети «Интернет» (далее - официальный сайт Администрации):</w:t>
      </w:r>
    </w:p>
    <w:p w:rsidR="009567A4" w:rsidRPr="009D270E" w:rsidRDefault="009567A4" w:rsidP="009D270E">
      <w:pPr>
        <w:rPr>
          <w:rFonts w:eastAsia="SimSun;宋体"/>
          <w:kern w:val="2"/>
          <w:sz w:val="28"/>
          <w:szCs w:val="28"/>
          <w:lang w:eastAsia="zh-CN" w:bidi="hi-IN"/>
        </w:rPr>
      </w:pPr>
      <w:r w:rsidRPr="009D270E">
        <w:rPr>
          <w:rFonts w:eastAsia="SimSun;宋体"/>
          <w:kern w:val="2"/>
          <w:sz w:val="28"/>
          <w:szCs w:val="28"/>
          <w:lang w:eastAsia="zh-CN" w:bidi="hi-IN"/>
        </w:rPr>
        <w:t xml:space="preserve">почтовый адрес Администрации (для направления документов и письменных обращений): 216555, Смоленская область, Рославльский район, </w:t>
      </w:r>
      <w:r w:rsidRPr="009D270E">
        <w:rPr>
          <w:color w:val="000000"/>
          <w:sz w:val="28"/>
          <w:szCs w:val="28"/>
        </w:rPr>
        <w:t xml:space="preserve">  </w:t>
      </w:r>
      <w:proofErr w:type="spellStart"/>
      <w:r w:rsidRPr="009D270E">
        <w:rPr>
          <w:color w:val="000000"/>
          <w:sz w:val="28"/>
          <w:szCs w:val="28"/>
        </w:rPr>
        <w:t>Перенское</w:t>
      </w:r>
      <w:proofErr w:type="spellEnd"/>
      <w:r w:rsidRPr="009D270E">
        <w:rPr>
          <w:color w:val="000000"/>
          <w:sz w:val="28"/>
          <w:szCs w:val="28"/>
        </w:rPr>
        <w:t xml:space="preserve"> </w:t>
      </w:r>
      <w:r w:rsidRPr="009D270E">
        <w:rPr>
          <w:rFonts w:eastAsia="SimSun;宋体"/>
          <w:kern w:val="2"/>
          <w:sz w:val="28"/>
          <w:szCs w:val="28"/>
          <w:lang w:eastAsia="zh-CN" w:bidi="hi-IN"/>
        </w:rPr>
        <w:t>сельское поселение, д. Перенка,  дом 101;</w:t>
      </w:r>
    </w:p>
    <w:p w:rsidR="009567A4" w:rsidRPr="009D270E" w:rsidRDefault="009567A4" w:rsidP="009D270E">
      <w:pPr>
        <w:rPr>
          <w:rFonts w:eastAsia="SimSun;宋体"/>
          <w:kern w:val="2"/>
          <w:sz w:val="28"/>
          <w:szCs w:val="28"/>
          <w:lang w:eastAsia="zh-CN" w:bidi="hi-IN"/>
        </w:rPr>
      </w:pPr>
      <w:r w:rsidRPr="009D270E">
        <w:rPr>
          <w:rFonts w:eastAsia="SimSun;宋体"/>
          <w:kern w:val="2"/>
          <w:sz w:val="28"/>
          <w:szCs w:val="28"/>
          <w:lang w:eastAsia="zh-CN" w:bidi="hi-IN"/>
        </w:rPr>
        <w:t>- адрес электронной почты Администрации:</w:t>
      </w:r>
      <w:r w:rsidRPr="009D270E">
        <w:rPr>
          <w:sz w:val="28"/>
          <w:szCs w:val="28"/>
        </w:rPr>
        <w:t xml:space="preserve"> </w:t>
      </w:r>
      <w:hyperlink r:id="rId8" w:history="1">
        <w:r w:rsidRPr="009D270E">
          <w:rPr>
            <w:rStyle w:val="a3"/>
            <w:color w:val="auto"/>
            <w:sz w:val="28"/>
            <w:szCs w:val="28"/>
            <w:lang w:val="en-US"/>
          </w:rPr>
          <w:t>perenka</w:t>
        </w:r>
        <w:r w:rsidRPr="009D270E">
          <w:rPr>
            <w:rStyle w:val="a3"/>
            <w:color w:val="auto"/>
            <w:sz w:val="28"/>
            <w:szCs w:val="28"/>
          </w:rPr>
          <w:t>.</w:t>
        </w:r>
        <w:r w:rsidRPr="009D270E">
          <w:rPr>
            <w:rStyle w:val="a3"/>
            <w:color w:val="auto"/>
            <w:sz w:val="28"/>
            <w:szCs w:val="28"/>
            <w:lang w:val="en-US"/>
          </w:rPr>
          <w:t>elena</w:t>
        </w:r>
        <w:r w:rsidRPr="009D270E">
          <w:rPr>
            <w:rStyle w:val="a3"/>
            <w:color w:val="auto"/>
            <w:sz w:val="28"/>
            <w:szCs w:val="28"/>
          </w:rPr>
          <w:t>@</w:t>
        </w:r>
        <w:r w:rsidRPr="009D270E">
          <w:rPr>
            <w:rStyle w:val="a3"/>
            <w:color w:val="auto"/>
            <w:sz w:val="28"/>
            <w:szCs w:val="28"/>
            <w:lang w:val="en-US"/>
          </w:rPr>
          <w:t>yandex</w:t>
        </w:r>
        <w:r w:rsidRPr="009D270E">
          <w:rPr>
            <w:rStyle w:val="a3"/>
            <w:color w:val="auto"/>
            <w:sz w:val="28"/>
            <w:szCs w:val="28"/>
          </w:rPr>
          <w:t>.</w:t>
        </w:r>
        <w:r w:rsidRPr="009D270E">
          <w:rPr>
            <w:rStyle w:val="a3"/>
            <w:color w:val="auto"/>
            <w:sz w:val="28"/>
            <w:szCs w:val="28"/>
            <w:lang w:val="en-US"/>
          </w:rPr>
          <w:t>ru</w:t>
        </w:r>
      </w:hyperlink>
      <w:r w:rsidRPr="009D270E">
        <w:rPr>
          <w:rFonts w:eastAsia="SimSun;宋体"/>
          <w:kern w:val="2"/>
          <w:sz w:val="28"/>
          <w:szCs w:val="28"/>
          <w:lang w:eastAsia="zh-CN" w:bidi="hi-IN"/>
        </w:rPr>
        <w:t>;</w:t>
      </w:r>
    </w:p>
    <w:p w:rsidR="009567A4" w:rsidRPr="009D270E" w:rsidRDefault="009567A4" w:rsidP="009D270E">
      <w:pPr>
        <w:rPr>
          <w:rFonts w:eastAsiaTheme="minorEastAsia"/>
          <w:color w:val="000000"/>
          <w:sz w:val="28"/>
          <w:szCs w:val="28"/>
        </w:rPr>
      </w:pPr>
      <w:r w:rsidRPr="009D270E">
        <w:rPr>
          <w:rFonts w:eastAsia="SimSun;宋体"/>
          <w:kern w:val="2"/>
          <w:sz w:val="28"/>
          <w:szCs w:val="28"/>
          <w:lang w:eastAsia="zh-CN" w:bidi="hi-IN"/>
        </w:rPr>
        <w:t xml:space="preserve">- адрес официального сайта Администрации: </w:t>
      </w:r>
      <w:r w:rsidRPr="009D270E">
        <w:rPr>
          <w:color w:val="000000"/>
          <w:sz w:val="28"/>
          <w:szCs w:val="28"/>
        </w:rPr>
        <w:t> </w:t>
      </w:r>
      <w:r w:rsidRPr="009D270E">
        <w:rPr>
          <w:color w:val="000000"/>
          <w:sz w:val="28"/>
          <w:szCs w:val="28"/>
          <w:lang w:val="en-US"/>
        </w:rPr>
        <w:t>http</w:t>
      </w:r>
      <w:r w:rsidRPr="009D270E">
        <w:rPr>
          <w:color w:val="000000"/>
          <w:sz w:val="28"/>
          <w:szCs w:val="28"/>
        </w:rPr>
        <w:t>://</w:t>
      </w:r>
      <w:proofErr w:type="spellStart"/>
      <w:r w:rsidRPr="009D270E">
        <w:rPr>
          <w:color w:val="000000"/>
          <w:sz w:val="28"/>
          <w:szCs w:val="28"/>
          <w:lang w:val="en-US"/>
        </w:rPr>
        <w:t>perensk</w:t>
      </w:r>
      <w:proofErr w:type="spellEnd"/>
      <w:r w:rsidRPr="009D270E">
        <w:rPr>
          <w:color w:val="000000"/>
          <w:sz w:val="28"/>
          <w:szCs w:val="28"/>
        </w:rPr>
        <w:t>.</w:t>
      </w:r>
      <w:r w:rsidRPr="009D270E">
        <w:rPr>
          <w:color w:val="000000"/>
          <w:sz w:val="28"/>
          <w:szCs w:val="28"/>
          <w:lang w:val="en-US"/>
        </w:rPr>
        <w:t>admin</w:t>
      </w:r>
      <w:r w:rsidRPr="009D270E">
        <w:rPr>
          <w:color w:val="000000"/>
          <w:sz w:val="28"/>
          <w:szCs w:val="28"/>
        </w:rPr>
        <w:t>-</w:t>
      </w:r>
      <w:proofErr w:type="spellStart"/>
      <w:r w:rsidRPr="009D270E">
        <w:rPr>
          <w:color w:val="000000"/>
          <w:sz w:val="28"/>
          <w:szCs w:val="28"/>
          <w:lang w:val="en-US"/>
        </w:rPr>
        <w:t>smolensk</w:t>
      </w:r>
      <w:proofErr w:type="spellEnd"/>
      <w:r w:rsidRPr="009D270E">
        <w:rPr>
          <w:color w:val="000000"/>
          <w:sz w:val="28"/>
          <w:szCs w:val="28"/>
        </w:rPr>
        <w:t>.</w:t>
      </w:r>
      <w:proofErr w:type="spellStart"/>
      <w:r w:rsidRPr="009D270E">
        <w:rPr>
          <w:color w:val="000000"/>
          <w:sz w:val="28"/>
          <w:szCs w:val="28"/>
          <w:lang w:val="en-US"/>
        </w:rPr>
        <w:t>ru</w:t>
      </w:r>
      <w:proofErr w:type="spellEnd"/>
    </w:p>
    <w:p w:rsidR="009567A4" w:rsidRPr="009D270E" w:rsidRDefault="009567A4" w:rsidP="009D270E">
      <w:pPr>
        <w:rPr>
          <w:rFonts w:eastAsia="SimSun;宋体"/>
          <w:kern w:val="2"/>
          <w:sz w:val="28"/>
          <w:szCs w:val="28"/>
          <w:lang w:bidi="hi-IN"/>
        </w:rPr>
      </w:pPr>
      <w:r w:rsidRPr="009D270E">
        <w:rPr>
          <w:rFonts w:eastAsia="SimSun;宋体"/>
          <w:bCs/>
          <w:kern w:val="2"/>
          <w:sz w:val="28"/>
          <w:szCs w:val="28"/>
          <w:lang w:eastAsia="zh-CN" w:bidi="hi-IN"/>
        </w:rPr>
        <w:t>- справочные телефоны: 8 (48134) 5-74-25; 8 (48134) 5-95-15.</w:t>
      </w:r>
    </w:p>
    <w:p w:rsidR="009567A4" w:rsidRPr="009D270E" w:rsidRDefault="009567A4" w:rsidP="009D270E">
      <w:pPr>
        <w:rPr>
          <w:rFonts w:eastAsiaTheme="minorEastAsia"/>
          <w:sz w:val="28"/>
          <w:szCs w:val="28"/>
        </w:rPr>
      </w:pPr>
      <w:r w:rsidRPr="009D270E">
        <w:rPr>
          <w:sz w:val="28"/>
          <w:szCs w:val="28"/>
        </w:rPr>
        <w:t>График работы Администрации:</w:t>
      </w:r>
    </w:p>
    <w:p w:rsidR="009E5FAB" w:rsidRPr="0027092F" w:rsidRDefault="009567A4" w:rsidP="009D270E">
      <w:pPr>
        <w:rPr>
          <w:sz w:val="28"/>
          <w:szCs w:val="28"/>
        </w:rPr>
      </w:pPr>
      <w:r w:rsidRPr="009D270E">
        <w:rPr>
          <w:sz w:val="28"/>
          <w:szCs w:val="28"/>
        </w:rPr>
        <w:t xml:space="preserve">Понедельник с 9-00 до 17-00;вторник с 9-00 до 17-00;среда с 9-00 </w:t>
      </w:r>
      <w:proofErr w:type="gramStart"/>
      <w:r w:rsidRPr="009D270E">
        <w:rPr>
          <w:sz w:val="28"/>
          <w:szCs w:val="28"/>
        </w:rPr>
        <w:t>до</w:t>
      </w:r>
      <w:proofErr w:type="gramEnd"/>
      <w:r w:rsidRPr="009D270E">
        <w:rPr>
          <w:sz w:val="28"/>
          <w:szCs w:val="28"/>
        </w:rPr>
        <w:t xml:space="preserve"> 17-00;четверг с 9-00 до 17-00;пятница с 9-00 до 16-00.Перерыв на обед с 13-00 до 13-48. Суббота, воскресенье - выходные дни</w:t>
      </w:r>
      <w:proofErr w:type="gramStart"/>
      <w:r w:rsidRPr="009D270E">
        <w:rPr>
          <w:sz w:val="28"/>
          <w:szCs w:val="28"/>
        </w:rPr>
        <w:t>.»</w:t>
      </w:r>
      <w:proofErr w:type="gramEnd"/>
    </w:p>
    <w:p w:rsidR="009E5FAB" w:rsidRPr="00E82A6B" w:rsidRDefault="009E5FAB" w:rsidP="009D270E">
      <w:pPr>
        <w:rPr>
          <w:i/>
        </w:rPr>
      </w:pPr>
      <w:r w:rsidRPr="00E82A6B">
        <w:t>1.3.4.</w:t>
      </w:r>
      <w:proofErr w:type="gramStart"/>
      <w:r w:rsidR="009567A4" w:rsidRPr="00E82A6B">
        <w:t>(</w:t>
      </w:r>
      <w:r w:rsidRPr="00E82A6B">
        <w:t xml:space="preserve"> </w:t>
      </w:r>
      <w:proofErr w:type="gramEnd"/>
      <w:r w:rsidR="00E82A6B" w:rsidRPr="00E82A6B">
        <w:t>утратил силу  от 22.03.2022№22</w:t>
      </w:r>
      <w:r w:rsidR="009567A4" w:rsidRPr="00E82A6B">
        <w:t>)</w:t>
      </w:r>
    </w:p>
    <w:p w:rsidR="009E5FAB" w:rsidRPr="009D270E" w:rsidRDefault="009E5FAB" w:rsidP="009D270E">
      <w:pPr>
        <w:rPr>
          <w:sz w:val="28"/>
          <w:szCs w:val="28"/>
        </w:rPr>
      </w:pPr>
      <w:r w:rsidRPr="009D270E">
        <w:rPr>
          <w:sz w:val="28"/>
          <w:szCs w:val="28"/>
        </w:rPr>
        <w:t>1.4. Порядок получения консультаций (справок) о предоставлении муниципальной услуги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1.4.1. Консультации о предоставлении муниципальной услуги осуществляются специалистами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(далее специалист Администрации)</w:t>
      </w:r>
    </w:p>
    <w:p w:rsidR="009E5FAB" w:rsidRPr="009D270E" w:rsidRDefault="009E5FAB" w:rsidP="009D270E">
      <w:pPr>
        <w:rPr>
          <w:sz w:val="28"/>
          <w:szCs w:val="28"/>
        </w:rPr>
      </w:pPr>
      <w:r w:rsidRPr="009D270E">
        <w:rPr>
          <w:sz w:val="28"/>
          <w:szCs w:val="28"/>
        </w:rPr>
        <w:t>1.4.2. При консультировании предоставляется следующая информация:</w:t>
      </w:r>
    </w:p>
    <w:p w:rsidR="009E5FAB" w:rsidRPr="009D270E" w:rsidRDefault="009E5FAB" w:rsidP="009D270E">
      <w:pPr>
        <w:rPr>
          <w:sz w:val="28"/>
          <w:szCs w:val="28"/>
        </w:rPr>
      </w:pPr>
      <w:r w:rsidRPr="009D270E">
        <w:rPr>
          <w:sz w:val="28"/>
          <w:szCs w:val="28"/>
        </w:rPr>
        <w:t>1) о правовых основаниях предоставления муниципальной услуги (наименование, номер, дата принятия правового акта) – подраздел 2.5 настоящего Административного регламента;</w:t>
      </w:r>
    </w:p>
    <w:p w:rsidR="009E5FAB" w:rsidRPr="009D270E" w:rsidRDefault="009E5FAB" w:rsidP="009D270E">
      <w:pPr>
        <w:rPr>
          <w:sz w:val="28"/>
          <w:szCs w:val="28"/>
        </w:rPr>
      </w:pPr>
      <w:r w:rsidRPr="009D270E">
        <w:rPr>
          <w:sz w:val="28"/>
          <w:szCs w:val="28"/>
        </w:rPr>
        <w:t xml:space="preserve">2) о режиме работы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 пункт 1.3.4 административного регламента;</w:t>
      </w:r>
    </w:p>
    <w:p w:rsidR="009E5FAB" w:rsidRPr="009D270E" w:rsidRDefault="009E5FAB" w:rsidP="009D270E">
      <w:pPr>
        <w:rPr>
          <w:sz w:val="28"/>
          <w:szCs w:val="28"/>
        </w:rPr>
      </w:pPr>
      <w:r w:rsidRPr="009D270E">
        <w:rPr>
          <w:sz w:val="28"/>
          <w:szCs w:val="28"/>
        </w:rPr>
        <w:t>3) о перечне документов и сведений, необходимых для предоставления муниципальной услуги, пункты 2.6.1 и 2.6.2 административного регламента;</w:t>
      </w:r>
    </w:p>
    <w:p w:rsidR="009E5FAB" w:rsidRPr="009D270E" w:rsidRDefault="009E5FAB" w:rsidP="009D270E">
      <w:pPr>
        <w:rPr>
          <w:sz w:val="28"/>
          <w:szCs w:val="28"/>
        </w:rPr>
      </w:pPr>
      <w:r w:rsidRPr="009D270E">
        <w:rPr>
          <w:sz w:val="28"/>
          <w:szCs w:val="28"/>
        </w:rPr>
        <w:t>4) о сроках предоставления муниципальной услуги – подраздел 2.4 административного регламента;</w:t>
      </w:r>
    </w:p>
    <w:p w:rsidR="009E5FAB" w:rsidRPr="009D270E" w:rsidRDefault="009E5FAB" w:rsidP="009D270E">
      <w:pPr>
        <w:rPr>
          <w:sz w:val="28"/>
          <w:szCs w:val="28"/>
        </w:rPr>
      </w:pPr>
      <w:r w:rsidRPr="009D270E">
        <w:rPr>
          <w:sz w:val="28"/>
          <w:szCs w:val="28"/>
        </w:rPr>
        <w:t xml:space="preserve">5) о размещении на официальном сайте в сети Интернет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справочных материалов и информации по вопросам предоставления муниципальной услуги – пункт 1.3.3 административного регламента;</w:t>
      </w:r>
    </w:p>
    <w:p w:rsidR="009E5FAB" w:rsidRPr="009D270E" w:rsidRDefault="009E5FAB" w:rsidP="009D270E">
      <w:pPr>
        <w:rPr>
          <w:sz w:val="28"/>
          <w:szCs w:val="28"/>
        </w:rPr>
      </w:pPr>
      <w:r w:rsidRPr="009D270E">
        <w:rPr>
          <w:sz w:val="28"/>
          <w:szCs w:val="28"/>
        </w:rPr>
        <w:t>6) о принятом решении по поступившему заявлению по предоставления муниципальной услуги – подраздел 3.4 административного регламента;</w:t>
      </w:r>
    </w:p>
    <w:p w:rsidR="009E5FAB" w:rsidRPr="009D270E" w:rsidRDefault="009E5FAB" w:rsidP="009D270E">
      <w:pPr>
        <w:rPr>
          <w:sz w:val="28"/>
          <w:szCs w:val="28"/>
        </w:rPr>
      </w:pPr>
      <w:r w:rsidRPr="009D270E">
        <w:rPr>
          <w:sz w:val="28"/>
          <w:szCs w:val="28"/>
        </w:rPr>
        <w:t>7) об основаниях отказа в предоставлении муниципальной услуги – подраздел 2.8 административного регламента;</w:t>
      </w:r>
    </w:p>
    <w:p w:rsidR="009E5FAB" w:rsidRPr="009D270E" w:rsidRDefault="009E5FAB" w:rsidP="009D270E">
      <w:pPr>
        <w:rPr>
          <w:sz w:val="28"/>
          <w:szCs w:val="28"/>
        </w:rPr>
      </w:pPr>
      <w:r w:rsidRPr="009D270E">
        <w:rPr>
          <w:sz w:val="28"/>
          <w:szCs w:val="28"/>
        </w:rPr>
        <w:t>8) об основаниях отказа в приеме документов, необходимых для предоставления муниципальной услуги, – подраздел 2.7 административного регламента.</w:t>
      </w:r>
    </w:p>
    <w:p w:rsidR="009E5FAB" w:rsidRPr="009D270E" w:rsidRDefault="009E5FAB" w:rsidP="009D270E">
      <w:pPr>
        <w:rPr>
          <w:sz w:val="28"/>
          <w:szCs w:val="28"/>
        </w:rPr>
      </w:pPr>
      <w:r w:rsidRPr="009D270E">
        <w:rPr>
          <w:sz w:val="28"/>
          <w:szCs w:val="28"/>
        </w:rPr>
        <w:t>1.4.3. Время консультирования составляет 10–15 минут.</w:t>
      </w:r>
    </w:p>
    <w:p w:rsidR="009E5FAB" w:rsidRPr="009D270E" w:rsidRDefault="009E5FAB" w:rsidP="009D270E">
      <w:pPr>
        <w:rPr>
          <w:sz w:val="28"/>
          <w:szCs w:val="28"/>
        </w:rPr>
      </w:pPr>
      <w:r w:rsidRPr="009D270E">
        <w:rPr>
          <w:sz w:val="28"/>
          <w:szCs w:val="28"/>
        </w:rPr>
        <w:t>1.4.4.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w:t>
      </w:r>
    </w:p>
    <w:p w:rsidR="009E5FAB" w:rsidRPr="009D270E" w:rsidRDefault="009E5FAB" w:rsidP="009D270E">
      <w:pPr>
        <w:rPr>
          <w:sz w:val="28"/>
          <w:szCs w:val="28"/>
        </w:rPr>
      </w:pPr>
      <w:r w:rsidRPr="009D270E">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9E5FAB" w:rsidRPr="009D270E" w:rsidRDefault="009E5FAB" w:rsidP="009D270E">
      <w:pPr>
        <w:rPr>
          <w:sz w:val="28"/>
          <w:szCs w:val="28"/>
        </w:rPr>
      </w:pPr>
      <w:r w:rsidRPr="009D270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E5FAB" w:rsidRPr="009D270E" w:rsidRDefault="009E5FAB" w:rsidP="009D270E">
      <w:pPr>
        <w:rPr>
          <w:sz w:val="28"/>
          <w:szCs w:val="28"/>
        </w:rPr>
      </w:pPr>
      <w:r w:rsidRPr="009D270E">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9D270E">
        <w:rPr>
          <w:sz w:val="28"/>
          <w:szCs w:val="28"/>
        </w:rPr>
        <w:t>автоинформирования</w:t>
      </w:r>
      <w:proofErr w:type="spellEnd"/>
      <w:r w:rsidRPr="009D270E">
        <w:rPr>
          <w:sz w:val="28"/>
          <w:szCs w:val="28"/>
        </w:rPr>
        <w:t>.</w:t>
      </w:r>
    </w:p>
    <w:p w:rsidR="009E5FAB" w:rsidRPr="009D270E" w:rsidRDefault="009E5FAB" w:rsidP="009D270E">
      <w:pPr>
        <w:rPr>
          <w:sz w:val="28"/>
          <w:szCs w:val="28"/>
        </w:rPr>
      </w:pPr>
      <w:r w:rsidRPr="009D270E">
        <w:rPr>
          <w:sz w:val="28"/>
          <w:szCs w:val="28"/>
        </w:rPr>
        <w:lastRenderedPageBreak/>
        <w:t xml:space="preserve">1.4.5. Размещаемая на стендах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информация должна содержать:</w:t>
      </w:r>
    </w:p>
    <w:p w:rsidR="009E5FAB" w:rsidRPr="009D270E" w:rsidRDefault="009E5FAB" w:rsidP="009D270E">
      <w:pPr>
        <w:rPr>
          <w:sz w:val="28"/>
          <w:szCs w:val="28"/>
        </w:rPr>
      </w:pPr>
      <w:r w:rsidRPr="009D270E">
        <w:rPr>
          <w:sz w:val="28"/>
          <w:szCs w:val="28"/>
        </w:rPr>
        <w:t>1) текст Административного регламента;</w:t>
      </w:r>
    </w:p>
    <w:p w:rsidR="009E5FAB" w:rsidRPr="009D270E" w:rsidRDefault="009E5FAB" w:rsidP="009D270E">
      <w:pPr>
        <w:rPr>
          <w:sz w:val="28"/>
          <w:szCs w:val="28"/>
        </w:rPr>
      </w:pPr>
      <w:r w:rsidRPr="009D270E">
        <w:rPr>
          <w:sz w:val="28"/>
          <w:szCs w:val="28"/>
        </w:rPr>
        <w:t>2) блок-схему предоставления муниципальной услуги;</w:t>
      </w:r>
    </w:p>
    <w:p w:rsidR="009E5FAB" w:rsidRPr="009D270E" w:rsidRDefault="009E5FAB" w:rsidP="009D270E">
      <w:pPr>
        <w:rPr>
          <w:sz w:val="28"/>
          <w:szCs w:val="28"/>
        </w:rPr>
      </w:pPr>
      <w:r w:rsidRPr="009D270E">
        <w:rPr>
          <w:sz w:val="28"/>
          <w:szCs w:val="28"/>
        </w:rPr>
        <w:t>3) форму заявления на предоставление муниципальной услуги;</w:t>
      </w:r>
    </w:p>
    <w:p w:rsidR="009E5FAB" w:rsidRPr="009D270E" w:rsidRDefault="009E5FAB" w:rsidP="009D270E">
      <w:pPr>
        <w:rPr>
          <w:sz w:val="28"/>
          <w:szCs w:val="28"/>
        </w:rPr>
      </w:pPr>
      <w:r w:rsidRPr="009D270E">
        <w:rPr>
          <w:sz w:val="28"/>
          <w:szCs w:val="28"/>
        </w:rPr>
        <w:t>4) перечень документов, необходимых для предоставления муниципальной услуги, и требования, предъявляемые к этим документам;</w:t>
      </w:r>
    </w:p>
    <w:p w:rsidR="009E5FAB" w:rsidRPr="009D270E" w:rsidRDefault="009E5FAB" w:rsidP="009D270E">
      <w:pPr>
        <w:rPr>
          <w:sz w:val="28"/>
          <w:szCs w:val="28"/>
        </w:rPr>
      </w:pPr>
      <w:r w:rsidRPr="009D270E">
        <w:rPr>
          <w:sz w:val="28"/>
          <w:szCs w:val="28"/>
        </w:rPr>
        <w:t>5) порядок информирования о ходе предоставления муниципальной услуги;</w:t>
      </w:r>
    </w:p>
    <w:p w:rsidR="009E5FAB" w:rsidRPr="009D270E" w:rsidRDefault="009E5FAB" w:rsidP="009D270E">
      <w:pPr>
        <w:rPr>
          <w:sz w:val="28"/>
          <w:szCs w:val="28"/>
        </w:rPr>
      </w:pPr>
      <w:r w:rsidRPr="009D270E">
        <w:rPr>
          <w:sz w:val="28"/>
          <w:szCs w:val="28"/>
        </w:rPr>
        <w:t>6) порядок обжалования действий (бездействия) и решений, осуществляемых и принимаемых  специалистом Администрации в ходе предоставления муниципальной услуги.</w:t>
      </w:r>
    </w:p>
    <w:p w:rsidR="009E5FAB" w:rsidRPr="009D270E" w:rsidRDefault="009E5FAB" w:rsidP="009D270E">
      <w:pPr>
        <w:rPr>
          <w:sz w:val="28"/>
          <w:szCs w:val="28"/>
        </w:rPr>
      </w:pPr>
      <w:r w:rsidRPr="009D270E">
        <w:rPr>
          <w:sz w:val="28"/>
          <w:szCs w:val="28"/>
        </w:rPr>
        <w:t>1.4.6. Информация об исполнении, приостановлении предоставления муниципальной услуги доводится до заявителей специалистами Администрации при личном контакте, а также с использованием средств почтовой, телефонной связи, электронной почты.</w:t>
      </w:r>
    </w:p>
    <w:p w:rsidR="009E5FAB" w:rsidRPr="009D270E" w:rsidRDefault="009E5FAB" w:rsidP="009D270E">
      <w:pPr>
        <w:rPr>
          <w:sz w:val="28"/>
          <w:szCs w:val="28"/>
        </w:rPr>
      </w:pPr>
    </w:p>
    <w:p w:rsidR="009E5FAB" w:rsidRPr="009D270E" w:rsidRDefault="009E5FAB" w:rsidP="009D270E">
      <w:pPr>
        <w:rPr>
          <w:b/>
          <w:sz w:val="28"/>
          <w:szCs w:val="28"/>
        </w:rPr>
      </w:pPr>
      <w:r w:rsidRPr="009D270E">
        <w:rPr>
          <w:b/>
          <w:sz w:val="28"/>
          <w:szCs w:val="28"/>
        </w:rPr>
        <w:t>2. Стандарт предоставления муниципальной услуги</w:t>
      </w:r>
    </w:p>
    <w:p w:rsidR="009E5FAB" w:rsidRPr="009D270E" w:rsidRDefault="009E5FAB" w:rsidP="009D270E">
      <w:pPr>
        <w:rPr>
          <w:sz w:val="28"/>
          <w:szCs w:val="28"/>
        </w:rPr>
      </w:pPr>
      <w:r w:rsidRPr="009D270E">
        <w:rPr>
          <w:sz w:val="28"/>
          <w:szCs w:val="28"/>
        </w:rPr>
        <w:t>2.1. Наименование муниципальной услуги</w:t>
      </w:r>
    </w:p>
    <w:p w:rsidR="009E5FAB" w:rsidRPr="009D270E" w:rsidRDefault="009E5FAB" w:rsidP="009D270E">
      <w:pPr>
        <w:rPr>
          <w:sz w:val="28"/>
          <w:szCs w:val="28"/>
        </w:rPr>
      </w:pPr>
      <w:r w:rsidRPr="009D270E">
        <w:rPr>
          <w:sz w:val="28"/>
          <w:szCs w:val="28"/>
        </w:rPr>
        <w:t>Наименование муниципальной услуги – «Приватизация муниципального жилищного фонда».</w:t>
      </w:r>
    </w:p>
    <w:p w:rsidR="009E5FAB" w:rsidRPr="009D270E" w:rsidRDefault="009E5FAB" w:rsidP="009D270E">
      <w:pPr>
        <w:rPr>
          <w:rStyle w:val="FontStyle47"/>
          <w:i w:val="0"/>
          <w:color w:val="000000"/>
          <w:sz w:val="28"/>
          <w:szCs w:val="28"/>
        </w:rPr>
      </w:pPr>
      <w:r w:rsidRPr="009D270E">
        <w:rPr>
          <w:rStyle w:val="FontStyle47"/>
          <w:i w:val="0"/>
          <w:color w:val="000000"/>
          <w:sz w:val="28"/>
          <w:szCs w:val="28"/>
        </w:rPr>
        <w:t>2.2. Наименование органа, предоставляющего</w:t>
      </w:r>
    </w:p>
    <w:p w:rsidR="009E5FAB" w:rsidRPr="009D270E" w:rsidRDefault="009E5FAB" w:rsidP="009D270E">
      <w:pPr>
        <w:rPr>
          <w:rStyle w:val="FontStyle47"/>
          <w:i w:val="0"/>
          <w:color w:val="000000"/>
          <w:sz w:val="28"/>
          <w:szCs w:val="28"/>
        </w:rPr>
      </w:pPr>
      <w:r w:rsidRPr="009D270E">
        <w:rPr>
          <w:rStyle w:val="FontStyle47"/>
          <w:i w:val="0"/>
          <w:color w:val="000000"/>
          <w:sz w:val="28"/>
          <w:szCs w:val="28"/>
        </w:rPr>
        <w:t>муниципальную услугу</w:t>
      </w:r>
    </w:p>
    <w:p w:rsidR="009E5FAB" w:rsidRPr="009D270E" w:rsidRDefault="009E5FAB" w:rsidP="009D270E">
      <w:pPr>
        <w:rPr>
          <w:rStyle w:val="FontStyle47"/>
          <w:i w:val="0"/>
          <w:color w:val="000000"/>
          <w:sz w:val="28"/>
          <w:szCs w:val="28"/>
        </w:rPr>
      </w:pPr>
    </w:p>
    <w:p w:rsidR="009E5FAB" w:rsidRPr="009D270E" w:rsidRDefault="009E5FAB" w:rsidP="009D270E">
      <w:pPr>
        <w:rPr>
          <w:sz w:val="28"/>
          <w:szCs w:val="28"/>
        </w:rPr>
      </w:pPr>
      <w:r w:rsidRPr="009D270E">
        <w:rPr>
          <w:sz w:val="28"/>
          <w:szCs w:val="28"/>
        </w:rPr>
        <w:t xml:space="preserve">Муниципальную услугу предоставляет Администрация  </w:t>
      </w:r>
      <w:r w:rsidR="003C2C10" w:rsidRPr="009D270E">
        <w:rPr>
          <w:sz w:val="28"/>
          <w:szCs w:val="28"/>
        </w:rPr>
        <w:t>Перенского</w:t>
      </w:r>
      <w:r w:rsidRPr="009D270E">
        <w:rPr>
          <w:sz w:val="28"/>
          <w:szCs w:val="28"/>
        </w:rPr>
        <w:t xml:space="preserve"> сельского поселения Рославльского района</w:t>
      </w:r>
      <w:r w:rsidRPr="009D270E">
        <w:rPr>
          <w:i/>
          <w:sz w:val="28"/>
          <w:szCs w:val="28"/>
        </w:rPr>
        <w:t xml:space="preserve"> </w:t>
      </w:r>
      <w:r w:rsidRPr="009D270E">
        <w:rPr>
          <w:sz w:val="28"/>
          <w:szCs w:val="28"/>
        </w:rPr>
        <w:t xml:space="preserve"> Смоленской области.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2.3. Результат  предоставления муниципальной услуги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2.3.1. Результатом предоставления муниципальной услуги является заключение договора бесплатной передачи жилого помещения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в собственность граждан.</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2.4. Общий срок предоставления муниципальной услуги</w:t>
      </w:r>
    </w:p>
    <w:p w:rsidR="009E5FAB" w:rsidRPr="009D270E" w:rsidRDefault="009E5FAB" w:rsidP="009D270E">
      <w:pPr>
        <w:rPr>
          <w:sz w:val="28"/>
          <w:szCs w:val="28"/>
        </w:rPr>
      </w:pPr>
      <w:r w:rsidRPr="009D270E">
        <w:rPr>
          <w:sz w:val="28"/>
          <w:szCs w:val="28"/>
        </w:rPr>
        <w:t>Срок предоставления муниципальной услуги составляет два месяца со дня подачи документов.</w:t>
      </w:r>
    </w:p>
    <w:p w:rsidR="009E5FAB" w:rsidRPr="009D270E" w:rsidRDefault="009E5FAB" w:rsidP="009D270E">
      <w:pPr>
        <w:rPr>
          <w:sz w:val="28"/>
          <w:szCs w:val="28"/>
        </w:rPr>
      </w:pPr>
    </w:p>
    <w:p w:rsidR="00060832" w:rsidRPr="009D270E" w:rsidRDefault="00060832" w:rsidP="009D270E">
      <w:pPr>
        <w:rPr>
          <w:rStyle w:val="FontStyle46"/>
          <w:rFonts w:eastAsia="Calibri"/>
          <w:sz w:val="28"/>
          <w:szCs w:val="28"/>
        </w:rPr>
      </w:pPr>
      <w:r w:rsidRPr="009D270E">
        <w:rPr>
          <w:rStyle w:val="FontStyle46"/>
          <w:rFonts w:eastAsia="Calibri"/>
          <w:sz w:val="28"/>
          <w:szCs w:val="28"/>
        </w:rPr>
        <w:t>2.5. Предоставление муниципальной услуги осуществляется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xml:space="preserve">в соответствии </w:t>
      </w:r>
      <w:proofErr w:type="gramStart"/>
      <w:r w:rsidRPr="009D270E">
        <w:rPr>
          <w:rStyle w:val="FontStyle46"/>
          <w:rFonts w:eastAsia="Calibri"/>
          <w:sz w:val="28"/>
          <w:szCs w:val="28"/>
        </w:rPr>
        <w:t>с</w:t>
      </w:r>
      <w:proofErr w:type="gramEnd"/>
      <w:r w:rsidRPr="009D270E">
        <w:rPr>
          <w:rStyle w:val="FontStyle46"/>
          <w:rFonts w:eastAsia="Calibri"/>
          <w:sz w:val="28"/>
          <w:szCs w:val="28"/>
        </w:rPr>
        <w:t>:</w:t>
      </w:r>
    </w:p>
    <w:p w:rsidR="00060832" w:rsidRPr="009D270E" w:rsidRDefault="00060832" w:rsidP="009D270E">
      <w:pPr>
        <w:rPr>
          <w:rStyle w:val="FontStyle46"/>
          <w:rFonts w:eastAsia="Calibri"/>
          <w:sz w:val="28"/>
          <w:szCs w:val="28"/>
        </w:rPr>
      </w:pPr>
    </w:p>
    <w:p w:rsidR="00060832" w:rsidRPr="009D270E" w:rsidRDefault="00060832" w:rsidP="009D270E">
      <w:pPr>
        <w:rPr>
          <w:rStyle w:val="FontStyle46"/>
          <w:rFonts w:eastAsia="Calibri"/>
          <w:sz w:val="28"/>
          <w:szCs w:val="28"/>
        </w:rPr>
      </w:pPr>
      <w:r w:rsidRPr="009D270E">
        <w:rPr>
          <w:rStyle w:val="FontStyle46"/>
          <w:rFonts w:eastAsia="Calibri"/>
          <w:sz w:val="28"/>
          <w:szCs w:val="28"/>
        </w:rPr>
        <w:t>- Конституцией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Гражданским кодексом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Жилищным кодексом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Семейным кодексом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lastRenderedPageBreak/>
        <w:t>- Федеральным законом от 24 апреля 2008 г. № 48-ФЗ «Об опеке и попечительстве»;</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29 декабря 2004 г. № 189-ФЗ «О введении в действие Жилищного кодекса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21 июля 1997 г.  № 122-ФЗ «О государственной регистрации прав на недвижимое имущество и сделок с ним»;</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13 июля 2015 г.  № 218-ФЗ «О государственной регистрации недвижимого имущества»;</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2 мая 2006 г. № 59-ФЗ «О порядке рассмотрения обращений граждан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Законом Российской Федерации от 4 июля 1991 г.  № 1541-1 «О приватизации жилищного фонда в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6 октября 2003 г. № 131-Ф3 «Об общих принципах организации местного самоуправления в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Федеральным законом от 27 июля 2010 г. № 210-ФЗ «Об организации предоставления государственных и муниципальных услуг»;</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xml:space="preserve">- Уставом </w:t>
      </w:r>
      <w:r w:rsidR="003C2C10" w:rsidRPr="009D270E">
        <w:rPr>
          <w:rStyle w:val="FontStyle46"/>
          <w:rFonts w:eastAsia="Calibri"/>
          <w:sz w:val="28"/>
          <w:szCs w:val="28"/>
        </w:rPr>
        <w:t>Перенского</w:t>
      </w:r>
      <w:r w:rsidRPr="009D270E">
        <w:rPr>
          <w:rStyle w:val="FontStyle46"/>
          <w:rFonts w:eastAsia="Calibri"/>
          <w:sz w:val="28"/>
          <w:szCs w:val="28"/>
        </w:rPr>
        <w:t xml:space="preserve"> сельского поселения Рославльского района Смоленской области;</w:t>
      </w:r>
    </w:p>
    <w:p w:rsidR="009E5FAB" w:rsidRPr="009D270E" w:rsidRDefault="00060832" w:rsidP="009D270E">
      <w:pPr>
        <w:rPr>
          <w:rStyle w:val="FontStyle46"/>
          <w:rFonts w:eastAsia="Calibri"/>
          <w:sz w:val="28"/>
          <w:szCs w:val="28"/>
        </w:rPr>
      </w:pPr>
      <w:r w:rsidRPr="009D270E">
        <w:rPr>
          <w:rStyle w:val="FontStyle46"/>
          <w:rFonts w:eastAsia="Calibri"/>
          <w:sz w:val="28"/>
          <w:szCs w:val="28"/>
        </w:rPr>
        <w:t>- настоящим Административным регламентом.</w:t>
      </w:r>
    </w:p>
    <w:p w:rsidR="009E5FAB" w:rsidRPr="009D270E" w:rsidRDefault="009E5FAB" w:rsidP="009D270E">
      <w:pPr>
        <w:rPr>
          <w:sz w:val="28"/>
          <w:szCs w:val="28"/>
        </w:rPr>
      </w:pPr>
    </w:p>
    <w:p w:rsidR="00060832" w:rsidRPr="009D270E" w:rsidRDefault="00060832" w:rsidP="009D270E">
      <w:pPr>
        <w:rPr>
          <w:rStyle w:val="FontStyle46"/>
          <w:rFonts w:eastAsia="Calibri"/>
          <w:sz w:val="28"/>
          <w:szCs w:val="28"/>
        </w:rPr>
      </w:pPr>
      <w:r w:rsidRPr="009D270E">
        <w:rPr>
          <w:rStyle w:val="FontStyle46"/>
          <w:rFonts w:eastAsia="Calibri"/>
          <w:sz w:val="28"/>
          <w:szCs w:val="28"/>
        </w:rPr>
        <w:t>2.6. Исчерпывающий перечень документов, необходимых для предоставления муниципальной услуги: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(подраздел 2.6 в редакции постановления от 29.07.2019 № 68)</w:t>
      </w:r>
    </w:p>
    <w:p w:rsidR="00060832" w:rsidRPr="009D270E" w:rsidRDefault="00060832" w:rsidP="009D270E">
      <w:pPr>
        <w:rPr>
          <w:rStyle w:val="FontStyle46"/>
          <w:rFonts w:eastAsia="Calibri"/>
          <w:sz w:val="28"/>
          <w:szCs w:val="28"/>
        </w:rPr>
      </w:pPr>
    </w:p>
    <w:p w:rsidR="00060832" w:rsidRPr="009D270E" w:rsidRDefault="00060832" w:rsidP="009D270E">
      <w:pPr>
        <w:rPr>
          <w:rStyle w:val="FontStyle46"/>
          <w:rFonts w:eastAsia="Calibri"/>
          <w:sz w:val="28"/>
          <w:szCs w:val="28"/>
        </w:rPr>
      </w:pPr>
      <w:r w:rsidRPr="009D270E">
        <w:rPr>
          <w:rStyle w:val="FontStyle46"/>
          <w:rFonts w:eastAsia="Calibri"/>
          <w:sz w:val="28"/>
          <w:szCs w:val="28"/>
        </w:rPr>
        <w:t>2.6.1. Для предоставления муниципальной услуги необходимы следующие документы:</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 Заявление (запрос о предоставлении услуги) установленной формы (приложение № 2) о приватизации жилого помещения, подписанное гражданином либо его уполномоченным представителем;</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2.6.1.2. Заявление установленной формы (приложение № 3)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представляют нотариально удостоверенное заявление об отказе от участия в приватизации;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2.6.1.3. Документ, удостоверяющий личность гражданина Российской Федерации на территории Российской Федерации (оригинал и копия);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2.6.1.4. Свидетельство о рождении - в отношении граждан, не достигших возраста 14 лет (оригинал и копия);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2.6.1.5. Документы органов опеки и попечительства (в предусмотренных законом случаях):</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предварительное разрешение органов опеки и попечительства на передачу в собственность несовершеннолетних в возрасте до 14 лет жилых помещений, в которых проживают исключительно данные несовершеннолетние;</w:t>
      </w:r>
    </w:p>
    <w:p w:rsidR="00060832" w:rsidRPr="009D270E" w:rsidRDefault="00060832" w:rsidP="009D270E">
      <w:pPr>
        <w:rPr>
          <w:rStyle w:val="FontStyle46"/>
          <w:rFonts w:eastAsia="Calibri"/>
          <w:sz w:val="28"/>
          <w:szCs w:val="28"/>
        </w:rPr>
      </w:pPr>
      <w:r w:rsidRPr="009D270E">
        <w:rPr>
          <w:rStyle w:val="FontStyle46"/>
          <w:rFonts w:eastAsia="Calibri"/>
          <w:sz w:val="28"/>
          <w:szCs w:val="28"/>
        </w:rPr>
        <w:lastRenderedPageBreak/>
        <w:t>- согласие органов опеки и попечительства на передачу в собственность несовершеннолетних в возрасте от 14 до 18 лет жилых помещений, в которых проживают исключительно данные несовершеннолетние;</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2.6.1.6. Согласие на обработку персональных данных лиц, зарегистрированных в приватизируемом жилом помещении (приложение № 4);</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2.6.1.7. Свидетельство о браке - в отношении лиц, состоящих в браке (оригинал и копия);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2.6.1.8. Документы, подтверждающие право пользования жилым помещением (один из указанных):</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ордер на жилое помещение, либо корешок ордера;</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договор социального найма жилого помещения (если заключен до введения в действие Жилищного кодекса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решение суда, вступившее в законную силу, о признании права пользования жилым помещением на условиях социального найма;</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2.6.1.9 Документы, подтверждающие однократность участия в приватизаци</w:t>
      </w:r>
      <w:proofErr w:type="gramStart"/>
      <w:r w:rsidRPr="009D270E">
        <w:rPr>
          <w:rStyle w:val="FontStyle46"/>
          <w:rFonts w:eastAsia="Calibri"/>
          <w:sz w:val="28"/>
          <w:szCs w:val="28"/>
        </w:rPr>
        <w:t>и-</w:t>
      </w:r>
      <w:proofErr w:type="gramEnd"/>
      <w:r w:rsidRPr="009D270E">
        <w:rPr>
          <w:rStyle w:val="FontStyle46"/>
          <w:rFonts w:eastAsia="Calibri"/>
          <w:sz w:val="28"/>
          <w:szCs w:val="28"/>
        </w:rPr>
        <w:t xml:space="preserve"> сведения со всех мест жительства о неиспользовании получателями результата муниципальной услуги права на приватизацию жилья (справки органов технической инвентаризации со всех мест жительства, содержащие сведения о неиспользовании заявителями права на приватизацию жилья);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2.6.1.10. Сведения о месте жительства получателя результата муниципальной услуги за период с 11.07.1991г. по момент обращения с заявлением о приватизации;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2.6.1.11.  Документ, подтверждающий полномочия представителя, опекуна, попечителя;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2.6.1.12. Сведения о нахождении жилого помещения в муниципальной собственности;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2.6.1.13. Сведения из государственного кадастра недвижимости, содержащие описание приватизируемого жилого помещения (в виде кадастрового паспорта объекта недвижимости или кадастровой выписки;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2.6.1.14. Документ, подтверждающий право граждан на пользование жилым помещением (договор социального найма жилого помещения, заключенный после введения в действие Жилищного кодекса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2.6.2. Документы, указанные в подпунктах 2.6.1.1-2.6.1.11 пункта 2.6.1 подраздела 2.6 настоящего Административного регламента, должны быть представлены заявителем самостоятельно.</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xml:space="preserve">2.6.3. Документы (их копии или сведения, содержащиеся в них), указанные в подпунктах 2.6.1.12 – 2.6.1.14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w:t>
      </w:r>
      <w:r w:rsidR="003C2C10" w:rsidRPr="009D270E">
        <w:rPr>
          <w:rStyle w:val="FontStyle46"/>
          <w:rFonts w:eastAsia="Calibri"/>
          <w:sz w:val="28"/>
          <w:szCs w:val="28"/>
        </w:rPr>
        <w:t>Перенского</w:t>
      </w:r>
      <w:r w:rsidRPr="009D270E">
        <w:rPr>
          <w:rStyle w:val="FontStyle46"/>
          <w:rFonts w:eastAsia="Calibri"/>
          <w:sz w:val="28"/>
          <w:szCs w:val="28"/>
        </w:rPr>
        <w:t xml:space="preserve"> сельского поселения Рославльского района Смоленской области в рамках межведомственного информационного взаимодействия в государственных органах, органах местного самоуправления и подведомственных </w:t>
      </w:r>
      <w:r w:rsidRPr="009D270E">
        <w:rPr>
          <w:rStyle w:val="FontStyle46"/>
          <w:rFonts w:eastAsia="Calibri"/>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xml:space="preserve">2.6.5. При предоставлении муниципальной услуги Администрация </w:t>
      </w:r>
      <w:r w:rsidR="003C2C10" w:rsidRPr="009D270E">
        <w:rPr>
          <w:rStyle w:val="FontStyle46"/>
          <w:rFonts w:eastAsia="Calibri"/>
          <w:sz w:val="28"/>
          <w:szCs w:val="28"/>
        </w:rPr>
        <w:t>Перенского</w:t>
      </w:r>
      <w:r w:rsidRPr="009D270E">
        <w:rPr>
          <w:rStyle w:val="FontStyle46"/>
          <w:rFonts w:eastAsia="Calibri"/>
          <w:sz w:val="28"/>
          <w:szCs w:val="28"/>
        </w:rPr>
        <w:t xml:space="preserve"> сельского поселения Рославльского района Смоленской области не вправе требовать от заявителя:</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060832" w:rsidRPr="009D270E" w:rsidRDefault="00060832" w:rsidP="009D270E">
      <w:pPr>
        <w:rPr>
          <w:rStyle w:val="FontStyle46"/>
          <w:rFonts w:eastAsia="Calibri"/>
          <w:sz w:val="28"/>
          <w:szCs w:val="28"/>
        </w:rPr>
      </w:pPr>
      <w:r w:rsidRPr="009D270E">
        <w:rPr>
          <w:rStyle w:val="FontStyle46"/>
          <w:rFonts w:eastAsia="Calibri"/>
          <w:sz w:val="28"/>
          <w:szCs w:val="28"/>
        </w:rPr>
        <w:t>2.6.6. Документы, представляемые заявителем, должны соответствовать следующим требованиям:</w:t>
      </w:r>
    </w:p>
    <w:p w:rsidR="00060832" w:rsidRPr="009D270E" w:rsidRDefault="00060832" w:rsidP="009D270E">
      <w:pPr>
        <w:rPr>
          <w:rStyle w:val="FontStyle46"/>
          <w:rFonts w:eastAsia="Calibri"/>
          <w:sz w:val="28"/>
          <w:szCs w:val="28"/>
        </w:rPr>
      </w:pPr>
      <w:r w:rsidRPr="009D270E">
        <w:rPr>
          <w:rStyle w:val="FontStyle46"/>
          <w:rFonts w:eastAsia="Calibri"/>
          <w:sz w:val="28"/>
          <w:szCs w:val="28"/>
        </w:rPr>
        <w:t>а) тексты документов написаны разборчиво;</w:t>
      </w:r>
    </w:p>
    <w:p w:rsidR="00060832" w:rsidRPr="009D270E" w:rsidRDefault="00060832" w:rsidP="009D270E">
      <w:pPr>
        <w:rPr>
          <w:rStyle w:val="FontStyle46"/>
          <w:rFonts w:eastAsia="Calibri"/>
          <w:sz w:val="28"/>
          <w:szCs w:val="28"/>
        </w:rPr>
      </w:pPr>
      <w:proofErr w:type="gramStart"/>
      <w:r w:rsidRPr="009D270E">
        <w:rPr>
          <w:rStyle w:val="FontStyle46"/>
          <w:rFonts w:eastAsia="Calibri"/>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060832" w:rsidRPr="009D270E" w:rsidRDefault="00060832" w:rsidP="009D270E">
      <w:pPr>
        <w:rPr>
          <w:rStyle w:val="FontStyle46"/>
          <w:rFonts w:eastAsia="Calibri"/>
          <w:sz w:val="28"/>
          <w:szCs w:val="28"/>
        </w:rPr>
      </w:pPr>
      <w:r w:rsidRPr="009D270E">
        <w:rPr>
          <w:rStyle w:val="FontStyle46"/>
          <w:rFonts w:eastAsia="Calibri"/>
          <w:sz w:val="28"/>
          <w:szCs w:val="28"/>
        </w:rPr>
        <w:t>в) в документах нет подчисток, приписок, зачеркнутых слов и иных неоговоренных исправлений;</w:t>
      </w:r>
    </w:p>
    <w:p w:rsidR="00060832" w:rsidRPr="009D270E" w:rsidRDefault="00060832" w:rsidP="009D270E">
      <w:pPr>
        <w:rPr>
          <w:rStyle w:val="FontStyle46"/>
          <w:rFonts w:eastAsia="Calibri"/>
          <w:sz w:val="28"/>
          <w:szCs w:val="28"/>
        </w:rPr>
      </w:pPr>
      <w:r w:rsidRPr="009D270E">
        <w:rPr>
          <w:rStyle w:val="FontStyle46"/>
          <w:rFonts w:eastAsia="Calibri"/>
          <w:sz w:val="28"/>
          <w:szCs w:val="28"/>
        </w:rPr>
        <w:t>г) документы не исполнены карандашом;</w:t>
      </w:r>
    </w:p>
    <w:p w:rsidR="009E5FAB" w:rsidRPr="009D270E" w:rsidRDefault="00060832" w:rsidP="009D270E">
      <w:pPr>
        <w:rPr>
          <w:rStyle w:val="FontStyle46"/>
          <w:rFonts w:eastAsia="Calibri"/>
          <w:sz w:val="28"/>
          <w:szCs w:val="28"/>
        </w:rPr>
      </w:pPr>
      <w:proofErr w:type="spellStart"/>
      <w:r w:rsidRPr="009D270E">
        <w:rPr>
          <w:rStyle w:val="FontStyle46"/>
          <w:rFonts w:eastAsia="Calibri"/>
          <w:sz w:val="28"/>
          <w:szCs w:val="28"/>
        </w:rPr>
        <w:t>д</w:t>
      </w:r>
      <w:proofErr w:type="spellEnd"/>
      <w:r w:rsidRPr="009D270E">
        <w:rPr>
          <w:rStyle w:val="FontStyle46"/>
          <w:rFonts w:eastAsia="Calibri"/>
          <w:sz w:val="28"/>
          <w:szCs w:val="28"/>
        </w:rPr>
        <w:t>) документы не имеют серьезных повреждений, наличие которых допускает многозначность истолкования содержания.</w:t>
      </w:r>
    </w:p>
    <w:p w:rsidR="00060832" w:rsidRPr="009D270E" w:rsidRDefault="00060832" w:rsidP="009D270E">
      <w:pPr>
        <w:rPr>
          <w:rStyle w:val="FontStyle46"/>
          <w:rFonts w:eastAsia="Calibri"/>
          <w:sz w:val="28"/>
          <w:szCs w:val="28"/>
        </w:rPr>
      </w:pPr>
    </w:p>
    <w:p w:rsidR="00D9098B" w:rsidRPr="009D270E" w:rsidRDefault="00D9098B" w:rsidP="009D270E">
      <w:pPr>
        <w:rPr>
          <w:sz w:val="28"/>
          <w:szCs w:val="28"/>
        </w:rPr>
      </w:pPr>
      <w:r w:rsidRPr="009D270E">
        <w:rPr>
          <w:sz w:val="28"/>
          <w:szCs w:val="28"/>
        </w:rPr>
        <w:t>2.7. Исчерпывающий перечень оснований для отказа в приеме документов, необходимых для предоставления муниципальной услуги.</w:t>
      </w:r>
    </w:p>
    <w:p w:rsidR="00D9098B" w:rsidRPr="009D270E" w:rsidRDefault="00D9098B" w:rsidP="009D270E">
      <w:pPr>
        <w:rPr>
          <w:sz w:val="28"/>
          <w:szCs w:val="28"/>
        </w:rPr>
      </w:pPr>
    </w:p>
    <w:p w:rsidR="00D9098B" w:rsidRPr="009D270E" w:rsidRDefault="00D9098B" w:rsidP="009D270E">
      <w:pPr>
        <w:rPr>
          <w:sz w:val="28"/>
          <w:szCs w:val="28"/>
        </w:rPr>
      </w:pPr>
      <w:r w:rsidRPr="009D270E">
        <w:rPr>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D9098B" w:rsidRPr="009D270E" w:rsidRDefault="00D9098B" w:rsidP="009D270E">
      <w:pPr>
        <w:rPr>
          <w:sz w:val="28"/>
          <w:szCs w:val="28"/>
        </w:rPr>
      </w:pPr>
      <w:r w:rsidRPr="009D270E">
        <w:rPr>
          <w:sz w:val="28"/>
          <w:szCs w:val="28"/>
        </w:rPr>
        <w:t>2.7.2. Текст письменного (в том числе в форме электронного документа) заявления не поддается прочтению.</w:t>
      </w:r>
    </w:p>
    <w:p w:rsidR="00D9098B" w:rsidRPr="009D270E" w:rsidRDefault="00D9098B" w:rsidP="009D270E">
      <w:pPr>
        <w:rPr>
          <w:sz w:val="28"/>
          <w:szCs w:val="28"/>
        </w:rPr>
      </w:pPr>
    </w:p>
    <w:p w:rsidR="00D9098B" w:rsidRPr="009D270E" w:rsidRDefault="00D9098B" w:rsidP="009D270E">
      <w:pPr>
        <w:rPr>
          <w:sz w:val="28"/>
          <w:szCs w:val="28"/>
        </w:rPr>
      </w:pPr>
      <w:r w:rsidRPr="009D270E">
        <w:rPr>
          <w:sz w:val="28"/>
          <w:szCs w:val="28"/>
        </w:rPr>
        <w:t>2.7.3.   Фамилии, имена и отчества физических лиц, адреса их мест жительства написаны не полностью;</w:t>
      </w:r>
    </w:p>
    <w:p w:rsidR="009E5FAB" w:rsidRPr="009D270E" w:rsidRDefault="00D9098B" w:rsidP="009D270E">
      <w:pPr>
        <w:rPr>
          <w:sz w:val="28"/>
          <w:szCs w:val="28"/>
        </w:rPr>
      </w:pPr>
      <w:r w:rsidRPr="009D270E">
        <w:rPr>
          <w:sz w:val="28"/>
          <w:szCs w:val="28"/>
        </w:rPr>
        <w:t>2.7.4. Документы исполнены карандашом.</w:t>
      </w:r>
    </w:p>
    <w:p w:rsidR="00D9098B" w:rsidRPr="009D270E" w:rsidRDefault="00D9098B" w:rsidP="009D270E">
      <w:pPr>
        <w:rPr>
          <w:sz w:val="28"/>
          <w:szCs w:val="28"/>
        </w:rPr>
      </w:pPr>
    </w:p>
    <w:p w:rsidR="009E5FAB" w:rsidRPr="009D270E" w:rsidRDefault="009E5FAB" w:rsidP="009D270E">
      <w:pPr>
        <w:rPr>
          <w:sz w:val="28"/>
          <w:szCs w:val="28"/>
        </w:rPr>
      </w:pPr>
      <w:r w:rsidRPr="009D270E">
        <w:rPr>
          <w:sz w:val="28"/>
          <w:szCs w:val="28"/>
        </w:rPr>
        <w:t>2.8. Основания для отказа в предоставлении муниципальной услуги</w:t>
      </w:r>
    </w:p>
    <w:p w:rsidR="009E5FAB" w:rsidRPr="009D270E" w:rsidRDefault="009E5FAB" w:rsidP="009D270E">
      <w:pPr>
        <w:rPr>
          <w:rStyle w:val="FontStyle46"/>
          <w:rFonts w:eastAsia="Calibri"/>
          <w:sz w:val="28"/>
          <w:szCs w:val="28"/>
        </w:rPr>
      </w:pPr>
      <w:r w:rsidRPr="009D270E">
        <w:rPr>
          <w:rStyle w:val="FontStyle46"/>
          <w:rFonts w:eastAsia="Calibri"/>
          <w:sz w:val="28"/>
          <w:szCs w:val="28"/>
        </w:rPr>
        <w:t>- отсутствие документов, необходимых для принятия решения о предоставлении муниципальной услуги, указанных в пункте 2.6 настоящего Регламента;</w:t>
      </w:r>
    </w:p>
    <w:p w:rsidR="009E5FAB" w:rsidRPr="009D270E" w:rsidRDefault="009E5FAB" w:rsidP="009D270E">
      <w:pPr>
        <w:rPr>
          <w:rStyle w:val="FontStyle46"/>
          <w:rFonts w:eastAsia="Calibri"/>
          <w:sz w:val="28"/>
          <w:szCs w:val="28"/>
        </w:rPr>
      </w:pPr>
      <w:r w:rsidRPr="009D270E">
        <w:rPr>
          <w:rStyle w:val="FontStyle46"/>
          <w:rFonts w:eastAsia="Calibri"/>
          <w:sz w:val="28"/>
          <w:szCs w:val="28"/>
        </w:rPr>
        <w:t>- гражданин ранее использовал право на приобретение в собственность бесплатно, в порядке приватизации, жилого помещения в муниципальном жилищном фонде;</w:t>
      </w:r>
    </w:p>
    <w:p w:rsidR="009E5FAB" w:rsidRPr="009D270E" w:rsidRDefault="009E5FAB" w:rsidP="009D270E">
      <w:pPr>
        <w:rPr>
          <w:rStyle w:val="FontStyle46"/>
          <w:rFonts w:eastAsia="Calibri"/>
          <w:sz w:val="28"/>
          <w:szCs w:val="28"/>
        </w:rPr>
      </w:pPr>
      <w:r w:rsidRPr="009D270E">
        <w:rPr>
          <w:rStyle w:val="FontStyle46"/>
          <w:rFonts w:eastAsia="Calibri"/>
          <w:sz w:val="28"/>
          <w:szCs w:val="28"/>
        </w:rPr>
        <w:t>- установлено, что жилое помещение не является собственностью муниципального образования.</w:t>
      </w:r>
    </w:p>
    <w:p w:rsidR="009E5FAB" w:rsidRPr="009D270E" w:rsidRDefault="009E5FAB" w:rsidP="009D270E">
      <w:pPr>
        <w:rPr>
          <w:rStyle w:val="FontStyle46"/>
          <w:rFonts w:eastAsia="Calibri"/>
          <w:sz w:val="28"/>
          <w:szCs w:val="28"/>
        </w:rPr>
      </w:pPr>
    </w:p>
    <w:p w:rsidR="009E5FAB" w:rsidRPr="009D270E" w:rsidRDefault="009E5FAB" w:rsidP="009D270E">
      <w:pPr>
        <w:rPr>
          <w:sz w:val="28"/>
          <w:szCs w:val="28"/>
        </w:rPr>
      </w:pPr>
      <w:r w:rsidRPr="009D270E">
        <w:rPr>
          <w:sz w:val="28"/>
          <w:szCs w:val="28"/>
        </w:rPr>
        <w:t>2.8. Размер платы, взимаемой с заявителя при предоставлении</w:t>
      </w:r>
      <w:r w:rsidRPr="009D270E">
        <w:rPr>
          <w:sz w:val="28"/>
          <w:szCs w:val="28"/>
        </w:rPr>
        <w:br/>
        <w:t>муниципальной услуги, и способы ее взимания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Муниципальная услуга предоставляется бесплатно.</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2.9. Требования к помещениям, в которых предоставляется</w:t>
      </w:r>
    </w:p>
    <w:p w:rsidR="009E5FAB" w:rsidRPr="009D270E" w:rsidRDefault="009E5FAB" w:rsidP="009D270E">
      <w:pPr>
        <w:rPr>
          <w:sz w:val="28"/>
          <w:szCs w:val="28"/>
        </w:rPr>
      </w:pPr>
      <w:r w:rsidRPr="009D270E">
        <w:rPr>
          <w:sz w:val="28"/>
          <w:szCs w:val="28"/>
        </w:rPr>
        <w:t>муниципальная услуга,</w:t>
      </w:r>
      <w:r w:rsidRPr="009D270E">
        <w:rPr>
          <w:color w:val="000000"/>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5FAB" w:rsidRPr="009D270E" w:rsidRDefault="009E5FAB" w:rsidP="009D270E">
      <w:pPr>
        <w:rPr>
          <w:sz w:val="28"/>
          <w:szCs w:val="28"/>
        </w:rPr>
      </w:pPr>
      <w:r w:rsidRPr="009D270E">
        <w:rPr>
          <w:sz w:val="28"/>
          <w:szCs w:val="28"/>
        </w:rPr>
        <w:t xml:space="preserve">(заголовок в редакции постановления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от </w:t>
      </w:r>
      <w:r w:rsidR="00D035F6" w:rsidRPr="009D270E">
        <w:rPr>
          <w:sz w:val="28"/>
          <w:szCs w:val="28"/>
        </w:rPr>
        <w:t xml:space="preserve"> 12.05</w:t>
      </w:r>
      <w:r w:rsidRPr="009D270E">
        <w:rPr>
          <w:sz w:val="28"/>
          <w:szCs w:val="28"/>
        </w:rPr>
        <w:t xml:space="preserve">.2016 № </w:t>
      </w:r>
      <w:r w:rsidR="00D035F6" w:rsidRPr="009D270E">
        <w:rPr>
          <w:sz w:val="28"/>
          <w:szCs w:val="28"/>
        </w:rPr>
        <w:t>31</w:t>
      </w:r>
      <w:r w:rsidRPr="009D270E">
        <w:rPr>
          <w:sz w:val="28"/>
          <w:szCs w:val="28"/>
        </w:rPr>
        <w:t>)</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2.9.1.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9E5FAB" w:rsidRPr="009D270E" w:rsidRDefault="009E5FAB" w:rsidP="009D270E">
      <w:pPr>
        <w:rPr>
          <w:sz w:val="28"/>
          <w:szCs w:val="28"/>
        </w:rPr>
      </w:pPr>
      <w:r w:rsidRPr="009D270E">
        <w:rPr>
          <w:sz w:val="28"/>
          <w:szCs w:val="28"/>
        </w:rPr>
        <w:t>2.9.2.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9E5FAB" w:rsidRPr="009D270E" w:rsidRDefault="009E5FAB" w:rsidP="009D270E">
      <w:pPr>
        <w:rPr>
          <w:sz w:val="28"/>
          <w:szCs w:val="28"/>
        </w:rPr>
      </w:pPr>
      <w:r w:rsidRPr="009D270E">
        <w:rPr>
          <w:sz w:val="28"/>
          <w:szCs w:val="28"/>
        </w:rPr>
        <w:t>2.9.3.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9E5FAB" w:rsidRPr="009D270E" w:rsidRDefault="009E5FAB" w:rsidP="009D270E">
      <w:pPr>
        <w:rPr>
          <w:sz w:val="28"/>
          <w:szCs w:val="28"/>
        </w:rPr>
      </w:pPr>
      <w:r w:rsidRPr="009D270E">
        <w:rPr>
          <w:sz w:val="28"/>
          <w:szCs w:val="28"/>
        </w:rPr>
        <w:t>2.9.4. Помещения должны быть обеспечены:</w:t>
      </w:r>
    </w:p>
    <w:p w:rsidR="009E5FAB" w:rsidRPr="009D270E" w:rsidRDefault="009E5FAB" w:rsidP="009D270E">
      <w:pPr>
        <w:rPr>
          <w:sz w:val="28"/>
          <w:szCs w:val="28"/>
        </w:rPr>
      </w:pPr>
      <w:r w:rsidRPr="009D270E">
        <w:rPr>
          <w:sz w:val="28"/>
          <w:szCs w:val="28"/>
        </w:rPr>
        <w:t>-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9E5FAB" w:rsidRPr="009D270E" w:rsidRDefault="009E5FAB" w:rsidP="009D270E">
      <w:pPr>
        <w:rPr>
          <w:sz w:val="28"/>
          <w:szCs w:val="28"/>
        </w:rPr>
      </w:pPr>
      <w:r w:rsidRPr="009D270E">
        <w:rPr>
          <w:sz w:val="28"/>
          <w:szCs w:val="28"/>
        </w:rPr>
        <w:t>- средствами электронного информирования, средствами связи, включая Интернет;</w:t>
      </w:r>
    </w:p>
    <w:p w:rsidR="009E5FAB" w:rsidRPr="009D270E" w:rsidRDefault="009E5FAB" w:rsidP="009D270E">
      <w:pPr>
        <w:rPr>
          <w:sz w:val="28"/>
          <w:szCs w:val="28"/>
        </w:rPr>
      </w:pPr>
      <w:r w:rsidRPr="009D270E">
        <w:rPr>
          <w:sz w:val="28"/>
          <w:szCs w:val="28"/>
        </w:rPr>
        <w:t>-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9E5FAB" w:rsidRPr="009D270E" w:rsidRDefault="009E5FAB" w:rsidP="009D270E">
      <w:pPr>
        <w:rPr>
          <w:sz w:val="28"/>
          <w:szCs w:val="28"/>
        </w:rPr>
      </w:pPr>
      <w:r w:rsidRPr="009D270E">
        <w:rPr>
          <w:sz w:val="28"/>
          <w:szCs w:val="28"/>
        </w:rPr>
        <w:lastRenderedPageBreak/>
        <w:t>2.9.5. Специальное оборудование, технику следует использовать строго по назначению, содержать в технически исправном состоянии.</w:t>
      </w:r>
    </w:p>
    <w:p w:rsidR="009E5FAB" w:rsidRPr="009D270E" w:rsidRDefault="009E5FAB" w:rsidP="009D270E">
      <w:pPr>
        <w:rPr>
          <w:sz w:val="28"/>
          <w:szCs w:val="28"/>
        </w:rPr>
      </w:pPr>
      <w:r w:rsidRPr="009D270E">
        <w:rPr>
          <w:sz w:val="28"/>
          <w:szCs w:val="28"/>
        </w:rPr>
        <w:t>2.9.6. Информация о предоставлении муниципальной услуги должна быть размещена на информационном стенде, расположенном при входе в кабинет.</w:t>
      </w:r>
    </w:p>
    <w:p w:rsidR="009E5FAB" w:rsidRPr="009D270E" w:rsidRDefault="009E5FAB" w:rsidP="009D270E">
      <w:pPr>
        <w:rPr>
          <w:sz w:val="28"/>
          <w:szCs w:val="28"/>
        </w:rPr>
      </w:pPr>
      <w:r w:rsidRPr="009D270E">
        <w:rPr>
          <w:sz w:val="28"/>
          <w:szCs w:val="28"/>
        </w:rPr>
        <w:t>2.9.7. На информационном стенде должна размещаться следующая информация:</w:t>
      </w:r>
    </w:p>
    <w:p w:rsidR="009E5FAB" w:rsidRPr="009D270E" w:rsidRDefault="009E5FAB" w:rsidP="009D270E">
      <w:pPr>
        <w:rPr>
          <w:sz w:val="28"/>
          <w:szCs w:val="28"/>
        </w:rPr>
      </w:pPr>
      <w:r w:rsidRPr="009D270E">
        <w:rPr>
          <w:sz w:val="28"/>
          <w:szCs w:val="28"/>
        </w:rPr>
        <w:t>- наименование муниципальной услуги;</w:t>
      </w:r>
    </w:p>
    <w:p w:rsidR="009E5FAB" w:rsidRPr="009D270E" w:rsidRDefault="009E5FAB" w:rsidP="009D270E">
      <w:pPr>
        <w:rPr>
          <w:sz w:val="28"/>
          <w:szCs w:val="28"/>
        </w:rPr>
      </w:pPr>
      <w:r w:rsidRPr="009D270E">
        <w:rPr>
          <w:sz w:val="28"/>
          <w:szCs w:val="28"/>
        </w:rPr>
        <w:t>- график работы  Администрации   сельского поселения Рославльского района Смоленской области;</w:t>
      </w:r>
    </w:p>
    <w:p w:rsidR="009E5FAB" w:rsidRPr="009D270E" w:rsidRDefault="009E5FAB" w:rsidP="009D270E">
      <w:pPr>
        <w:rPr>
          <w:sz w:val="28"/>
          <w:szCs w:val="28"/>
        </w:rPr>
      </w:pPr>
      <w:r w:rsidRPr="009D270E">
        <w:rPr>
          <w:sz w:val="28"/>
          <w:szCs w:val="28"/>
        </w:rPr>
        <w:t>- нормативные правовые документы, регулирующие предоставление муниципальной услуги;</w:t>
      </w:r>
    </w:p>
    <w:p w:rsidR="009E5FAB" w:rsidRPr="009D270E" w:rsidRDefault="009E5FAB" w:rsidP="009D270E">
      <w:pPr>
        <w:rPr>
          <w:sz w:val="28"/>
          <w:szCs w:val="28"/>
        </w:rPr>
      </w:pPr>
      <w:r w:rsidRPr="009D270E">
        <w:rPr>
          <w:sz w:val="28"/>
          <w:szCs w:val="28"/>
        </w:rPr>
        <w:t>- перечень документов, необходимых для предоставления муниципальной услуги, типовые формы документов, необходимых при предоставлении муниципальной услуги.</w:t>
      </w:r>
    </w:p>
    <w:p w:rsidR="009E5FAB" w:rsidRPr="009D270E" w:rsidRDefault="009E5FAB" w:rsidP="009D270E">
      <w:pPr>
        <w:rPr>
          <w:color w:val="000000"/>
          <w:sz w:val="28"/>
          <w:szCs w:val="28"/>
        </w:rPr>
      </w:pPr>
      <w:r w:rsidRPr="009D270E">
        <w:rPr>
          <w:color w:val="000000"/>
          <w:sz w:val="28"/>
          <w:szCs w:val="28"/>
        </w:rPr>
        <w:t>2.9.8. Доступность для инвалидов объектов (зданий, помещений), в которых предоставляется муниципальная услуга, должна быть обеспечена:</w:t>
      </w:r>
    </w:p>
    <w:p w:rsidR="009E5FAB" w:rsidRPr="009D270E" w:rsidRDefault="009E5FAB" w:rsidP="009D270E">
      <w:pPr>
        <w:rPr>
          <w:color w:val="000000"/>
          <w:sz w:val="28"/>
          <w:szCs w:val="28"/>
        </w:rPr>
      </w:pPr>
      <w:r w:rsidRPr="009D270E">
        <w:rPr>
          <w:color w:val="000000"/>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E5FAB" w:rsidRPr="009D270E" w:rsidRDefault="009E5FAB" w:rsidP="009D270E">
      <w:pPr>
        <w:rPr>
          <w:color w:val="000000"/>
          <w:sz w:val="28"/>
          <w:szCs w:val="28"/>
        </w:rPr>
      </w:pPr>
      <w:r w:rsidRPr="009D270E">
        <w:rPr>
          <w:color w:val="000000"/>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9E5FAB" w:rsidRPr="009D270E" w:rsidRDefault="009E5FAB" w:rsidP="009D270E">
      <w:pPr>
        <w:rPr>
          <w:color w:val="000000"/>
          <w:sz w:val="28"/>
          <w:szCs w:val="28"/>
        </w:rPr>
      </w:pPr>
      <w:r w:rsidRPr="009D270E">
        <w:rPr>
          <w:color w:val="000000"/>
          <w:sz w:val="28"/>
          <w:szCs w:val="28"/>
        </w:rPr>
        <w:t xml:space="preserve">- допуском  </w:t>
      </w:r>
      <w:proofErr w:type="spellStart"/>
      <w:r w:rsidRPr="009D270E">
        <w:rPr>
          <w:color w:val="000000"/>
          <w:sz w:val="28"/>
          <w:szCs w:val="28"/>
        </w:rPr>
        <w:t>сурдопереводчика</w:t>
      </w:r>
      <w:proofErr w:type="spellEnd"/>
      <w:r w:rsidRPr="009D270E">
        <w:rPr>
          <w:color w:val="000000"/>
          <w:sz w:val="28"/>
          <w:szCs w:val="28"/>
        </w:rPr>
        <w:t xml:space="preserve"> и </w:t>
      </w:r>
      <w:proofErr w:type="spellStart"/>
      <w:r w:rsidRPr="009D270E">
        <w:rPr>
          <w:color w:val="000000"/>
          <w:sz w:val="28"/>
          <w:szCs w:val="28"/>
        </w:rPr>
        <w:t>тифлосурдопереводчика</w:t>
      </w:r>
      <w:proofErr w:type="spellEnd"/>
      <w:r w:rsidRPr="009D270E">
        <w:rPr>
          <w:color w:val="000000"/>
          <w:sz w:val="28"/>
          <w:szCs w:val="28"/>
        </w:rPr>
        <w:t xml:space="preserve"> при оказании инвалиду муниципальной услуги;</w:t>
      </w:r>
    </w:p>
    <w:p w:rsidR="009E5FAB" w:rsidRPr="009D270E" w:rsidRDefault="009E5FAB" w:rsidP="009D270E">
      <w:pPr>
        <w:rPr>
          <w:color w:val="000000"/>
          <w:sz w:val="28"/>
          <w:szCs w:val="28"/>
        </w:rPr>
      </w:pPr>
      <w:proofErr w:type="gramStart"/>
      <w:r w:rsidRPr="009D270E">
        <w:rPr>
          <w:color w:val="000000"/>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5FAB" w:rsidRPr="009D270E" w:rsidRDefault="009E5FAB" w:rsidP="009D270E">
      <w:pPr>
        <w:rPr>
          <w:color w:val="000000"/>
          <w:sz w:val="28"/>
          <w:szCs w:val="28"/>
        </w:rPr>
      </w:pPr>
      <w:r w:rsidRPr="009D270E">
        <w:rPr>
          <w:color w:val="000000"/>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9E5FAB" w:rsidRPr="009D270E" w:rsidRDefault="009E5FAB" w:rsidP="009D270E">
      <w:pPr>
        <w:rPr>
          <w:sz w:val="28"/>
          <w:szCs w:val="28"/>
        </w:rPr>
      </w:pPr>
      <w:r w:rsidRPr="009D270E">
        <w:rPr>
          <w:sz w:val="28"/>
          <w:szCs w:val="28"/>
        </w:rPr>
        <w:t xml:space="preserve">(подпункт 2.9.8 введен постановлением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от </w:t>
      </w:r>
      <w:r w:rsidR="00D035F6" w:rsidRPr="009D270E">
        <w:rPr>
          <w:sz w:val="28"/>
          <w:szCs w:val="28"/>
        </w:rPr>
        <w:t>1</w:t>
      </w:r>
      <w:r w:rsidR="002514CB" w:rsidRPr="009D270E">
        <w:rPr>
          <w:sz w:val="28"/>
          <w:szCs w:val="28"/>
        </w:rPr>
        <w:t>2</w:t>
      </w:r>
      <w:r w:rsidR="00D035F6" w:rsidRPr="009D270E">
        <w:rPr>
          <w:sz w:val="28"/>
          <w:szCs w:val="28"/>
        </w:rPr>
        <w:t>.05</w:t>
      </w:r>
      <w:r w:rsidRPr="009D270E">
        <w:rPr>
          <w:sz w:val="28"/>
          <w:szCs w:val="28"/>
        </w:rPr>
        <w:t xml:space="preserve">.2016 № </w:t>
      </w:r>
      <w:r w:rsidR="00D035F6" w:rsidRPr="009D270E">
        <w:rPr>
          <w:sz w:val="28"/>
          <w:szCs w:val="28"/>
        </w:rPr>
        <w:t>31</w:t>
      </w:r>
      <w:r w:rsidRPr="009D270E">
        <w:rPr>
          <w:sz w:val="28"/>
          <w:szCs w:val="28"/>
        </w:rPr>
        <w:t>)</w:t>
      </w:r>
    </w:p>
    <w:p w:rsidR="009E5FAB" w:rsidRPr="009D270E" w:rsidRDefault="009E5FAB" w:rsidP="009D270E">
      <w:pPr>
        <w:rPr>
          <w:color w:val="000000"/>
          <w:sz w:val="28"/>
          <w:szCs w:val="28"/>
        </w:rPr>
      </w:pPr>
      <w:r w:rsidRPr="009D270E">
        <w:rPr>
          <w:color w:val="000000"/>
          <w:sz w:val="28"/>
          <w:szCs w:val="28"/>
        </w:rPr>
        <w:t xml:space="preserve">2.9.9. Доступности для инвалидов объектов (зданий, помещений), в которых </w:t>
      </w:r>
      <w:proofErr w:type="gramStart"/>
      <w:r w:rsidRPr="009D270E">
        <w:rPr>
          <w:color w:val="000000"/>
          <w:sz w:val="28"/>
          <w:szCs w:val="28"/>
        </w:rPr>
        <w:t xml:space="preserve">предоставляется муниципальная услуга </w:t>
      </w:r>
      <w:hyperlink r:id="rId9" w:history="1">
        <w:r w:rsidRPr="009D270E">
          <w:rPr>
            <w:rStyle w:val="a3"/>
            <w:color w:val="000000"/>
            <w:sz w:val="28"/>
            <w:szCs w:val="28"/>
          </w:rPr>
          <w:t>применяются</w:t>
        </w:r>
        <w:proofErr w:type="gramEnd"/>
      </w:hyperlink>
      <w:r w:rsidRPr="009D270E">
        <w:rPr>
          <w:color w:val="000000"/>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9E5FAB" w:rsidRPr="009D270E" w:rsidRDefault="009E5FAB" w:rsidP="009D270E">
      <w:pPr>
        <w:rPr>
          <w:rStyle w:val="FontStyle47"/>
          <w:i w:val="0"/>
          <w:sz w:val="28"/>
          <w:szCs w:val="28"/>
        </w:rPr>
      </w:pPr>
    </w:p>
    <w:p w:rsidR="009E5FAB" w:rsidRPr="009D270E" w:rsidRDefault="009E5FAB" w:rsidP="009D270E">
      <w:pPr>
        <w:rPr>
          <w:sz w:val="28"/>
          <w:szCs w:val="28"/>
        </w:rPr>
      </w:pPr>
      <w:r w:rsidRPr="009D270E">
        <w:rPr>
          <w:sz w:val="28"/>
          <w:szCs w:val="28"/>
        </w:rPr>
        <w:lastRenderedPageBreak/>
        <w:t>2.10.Максимальный срок  ожидания в очереди при подаче заявления  и получении результата предоставления муниципальной услуги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2.10.1.  Максимальный срок ожидания в очереди при подаче заявления  не должен превышать 15 минут.</w:t>
      </w:r>
    </w:p>
    <w:p w:rsidR="009E5FAB" w:rsidRPr="009D270E" w:rsidRDefault="009E5FAB" w:rsidP="009D270E">
      <w:pPr>
        <w:rPr>
          <w:b/>
          <w:sz w:val="28"/>
          <w:szCs w:val="28"/>
        </w:rPr>
      </w:pPr>
      <w:r w:rsidRPr="009D270E">
        <w:rPr>
          <w:sz w:val="28"/>
          <w:szCs w:val="28"/>
        </w:rPr>
        <w:t>2.10.2.Максимальный срок ожидания в очереди при получении результата предоставления муниципальной услуги не должен превышать 15 минут.</w:t>
      </w:r>
      <w:r w:rsidRPr="009D270E">
        <w:rPr>
          <w:sz w:val="28"/>
          <w:szCs w:val="28"/>
        </w:rPr>
        <w:br/>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2.11. Срок регистрации заявления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Срок регистрации заявления не должен превышать 30 минут.</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2.12. Показатели доступности и качества предоставления муниципальной услуги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Основными показателями  доступности и качества предоставления муниципальной услуги являются:</w:t>
      </w:r>
    </w:p>
    <w:p w:rsidR="009E5FAB" w:rsidRPr="009D270E" w:rsidRDefault="009E5FAB" w:rsidP="009D270E">
      <w:pPr>
        <w:rPr>
          <w:sz w:val="28"/>
          <w:szCs w:val="28"/>
        </w:rPr>
      </w:pPr>
      <w:r w:rsidRPr="009D270E">
        <w:rPr>
          <w:sz w:val="28"/>
          <w:szCs w:val="28"/>
        </w:rPr>
        <w:t>- минимальное количество взаимодействий заявителя с должностными лицами при предоставлении муниципальной услуги;</w:t>
      </w:r>
    </w:p>
    <w:p w:rsidR="009E5FAB" w:rsidRPr="009D270E" w:rsidRDefault="009E5FAB" w:rsidP="009D270E">
      <w:pPr>
        <w:rPr>
          <w:sz w:val="28"/>
          <w:szCs w:val="28"/>
        </w:rPr>
      </w:pPr>
      <w:r w:rsidRPr="009D270E">
        <w:rPr>
          <w:sz w:val="28"/>
          <w:szCs w:val="28"/>
        </w:rPr>
        <w:t>- возможность получения информации о ходе предоставления муниципальной услуги.</w:t>
      </w:r>
    </w:p>
    <w:p w:rsidR="009E5FAB" w:rsidRPr="009D270E" w:rsidRDefault="009E5FAB" w:rsidP="009D270E">
      <w:pPr>
        <w:rPr>
          <w:sz w:val="28"/>
          <w:szCs w:val="28"/>
        </w:rPr>
      </w:pPr>
      <w:r w:rsidRPr="009D270E">
        <w:rPr>
          <w:sz w:val="28"/>
          <w:szCs w:val="28"/>
        </w:rPr>
        <w:t>- возможности получения муниципальной услуги в электронном виде.</w:t>
      </w:r>
    </w:p>
    <w:p w:rsidR="009E5FAB" w:rsidRPr="009D270E" w:rsidRDefault="009E5FAB" w:rsidP="009D270E">
      <w:pPr>
        <w:rPr>
          <w:sz w:val="28"/>
          <w:szCs w:val="28"/>
        </w:rPr>
      </w:pPr>
    </w:p>
    <w:p w:rsidR="009E5FAB" w:rsidRPr="009D270E" w:rsidRDefault="009E5FAB" w:rsidP="009D270E">
      <w:pPr>
        <w:rPr>
          <w:b/>
          <w:sz w:val="28"/>
          <w:szCs w:val="28"/>
        </w:rPr>
      </w:pPr>
      <w:r w:rsidRPr="009D270E">
        <w:rPr>
          <w:b/>
          <w:sz w:val="28"/>
          <w:szCs w:val="28"/>
        </w:rPr>
        <w:t>3. Состав, последовательность и сроки выполнения административных процедур, требования к порядку их выполнения</w:t>
      </w:r>
    </w:p>
    <w:p w:rsidR="009E5FAB" w:rsidRPr="009D270E" w:rsidRDefault="009E5FAB" w:rsidP="009D270E">
      <w:pPr>
        <w:rPr>
          <w:rStyle w:val="FontStyle47"/>
          <w:bCs/>
          <w:i w:val="0"/>
          <w:sz w:val="28"/>
          <w:szCs w:val="28"/>
        </w:rPr>
      </w:pPr>
      <w:bookmarkStart w:id="7" w:name="_Toc136151975"/>
      <w:bookmarkStart w:id="8" w:name="_Toc136239811"/>
      <w:bookmarkStart w:id="9" w:name="_Toc136321785"/>
      <w:bookmarkStart w:id="10" w:name="_Toc136666937"/>
      <w:r w:rsidRPr="009D270E">
        <w:rPr>
          <w:rStyle w:val="FontStyle47"/>
          <w:bCs/>
          <w:i w:val="0"/>
          <w:sz w:val="28"/>
          <w:szCs w:val="28"/>
        </w:rPr>
        <w:t>(</w:t>
      </w:r>
    </w:p>
    <w:p w:rsidR="009E5FAB" w:rsidRPr="009D270E" w:rsidRDefault="009E5FAB" w:rsidP="009D270E">
      <w:pPr>
        <w:rPr>
          <w:rStyle w:val="FontStyle47"/>
          <w:i w:val="0"/>
          <w:sz w:val="28"/>
          <w:szCs w:val="28"/>
        </w:rPr>
      </w:pPr>
      <w:r w:rsidRPr="009D270E">
        <w:rPr>
          <w:sz w:val="28"/>
          <w:szCs w:val="28"/>
        </w:rPr>
        <w:t>3.1. Последовательность административных процедур при предоставлении муниципальной услуги</w:t>
      </w:r>
    </w:p>
    <w:p w:rsidR="009E5FAB" w:rsidRPr="009D270E" w:rsidRDefault="009E5FAB" w:rsidP="009D270E">
      <w:pPr>
        <w:rPr>
          <w:rStyle w:val="FontStyle47"/>
          <w:i w:val="0"/>
          <w:sz w:val="28"/>
          <w:szCs w:val="28"/>
        </w:rPr>
      </w:pPr>
    </w:p>
    <w:p w:rsidR="009E5FAB" w:rsidRPr="009D270E" w:rsidRDefault="009E5FAB" w:rsidP="009D270E">
      <w:pPr>
        <w:rPr>
          <w:rStyle w:val="FontStyle47"/>
          <w:i w:val="0"/>
          <w:sz w:val="28"/>
          <w:szCs w:val="28"/>
        </w:rPr>
      </w:pPr>
      <w:r w:rsidRPr="009D270E">
        <w:rPr>
          <w:rStyle w:val="FontStyle47"/>
          <w:i w:val="0"/>
          <w:sz w:val="28"/>
          <w:szCs w:val="28"/>
        </w:rPr>
        <w:t>Предоставление муниципальной услуги включает в себя следующие административные процедуры:</w:t>
      </w:r>
    </w:p>
    <w:p w:rsidR="009E5FAB" w:rsidRPr="009D270E" w:rsidRDefault="009E5FAB" w:rsidP="009D270E">
      <w:pPr>
        <w:rPr>
          <w:rStyle w:val="FontStyle47"/>
          <w:i w:val="0"/>
          <w:sz w:val="28"/>
          <w:szCs w:val="28"/>
        </w:rPr>
      </w:pPr>
      <w:r w:rsidRPr="009D270E">
        <w:rPr>
          <w:rStyle w:val="FontStyle47"/>
          <w:i w:val="0"/>
          <w:sz w:val="28"/>
          <w:szCs w:val="28"/>
        </w:rPr>
        <w:t>- прием и регистрация поступившего заявления;</w:t>
      </w:r>
    </w:p>
    <w:p w:rsidR="009E5FAB" w:rsidRPr="009D270E" w:rsidRDefault="009E5FAB" w:rsidP="009D270E">
      <w:pPr>
        <w:rPr>
          <w:rStyle w:val="FontStyle47"/>
          <w:i w:val="0"/>
          <w:sz w:val="28"/>
          <w:szCs w:val="28"/>
        </w:rPr>
      </w:pPr>
      <w:r w:rsidRPr="009D270E">
        <w:rPr>
          <w:rStyle w:val="FontStyle47"/>
          <w:i w:val="0"/>
          <w:sz w:val="28"/>
          <w:szCs w:val="28"/>
        </w:rPr>
        <w:t>-формирование и направление межведомственного запроса;</w:t>
      </w:r>
    </w:p>
    <w:p w:rsidR="009E5FAB" w:rsidRPr="009D270E" w:rsidRDefault="009E5FAB" w:rsidP="009D270E">
      <w:pPr>
        <w:rPr>
          <w:rStyle w:val="FontStyle47"/>
          <w:i w:val="0"/>
          <w:sz w:val="28"/>
          <w:szCs w:val="28"/>
        </w:rPr>
      </w:pPr>
      <w:r w:rsidRPr="009D270E">
        <w:rPr>
          <w:rStyle w:val="FontStyle47"/>
          <w:i w:val="0"/>
          <w:sz w:val="28"/>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9E5FAB" w:rsidRPr="009D270E" w:rsidRDefault="009E5FAB" w:rsidP="009D270E">
      <w:pPr>
        <w:rPr>
          <w:rStyle w:val="FontStyle46"/>
          <w:rFonts w:eastAsia="Calibri"/>
          <w:sz w:val="28"/>
          <w:szCs w:val="28"/>
        </w:rPr>
      </w:pPr>
      <w:r w:rsidRPr="009D270E">
        <w:rPr>
          <w:rStyle w:val="FontStyle46"/>
          <w:rFonts w:eastAsia="Calibri"/>
          <w:sz w:val="28"/>
          <w:szCs w:val="28"/>
        </w:rPr>
        <w:t>- заключение договора приватизации.</w:t>
      </w:r>
    </w:p>
    <w:p w:rsidR="009E5FAB" w:rsidRPr="009D270E" w:rsidRDefault="009E5FAB" w:rsidP="009D270E">
      <w:pPr>
        <w:rPr>
          <w:rStyle w:val="FontStyle46"/>
          <w:rFonts w:eastAsia="Calibri"/>
          <w:sz w:val="28"/>
          <w:szCs w:val="28"/>
        </w:rPr>
      </w:pPr>
    </w:p>
    <w:p w:rsidR="009E5FAB" w:rsidRPr="009D270E" w:rsidRDefault="009E5FAB" w:rsidP="009D270E">
      <w:pPr>
        <w:rPr>
          <w:rStyle w:val="FontStyle47"/>
          <w:i w:val="0"/>
          <w:sz w:val="28"/>
          <w:szCs w:val="28"/>
        </w:rPr>
      </w:pPr>
      <w:r w:rsidRPr="009D270E">
        <w:rPr>
          <w:rStyle w:val="FontStyle47"/>
          <w:i w:val="0"/>
          <w:sz w:val="28"/>
          <w:szCs w:val="28"/>
        </w:rPr>
        <w:t xml:space="preserve">3.2. </w:t>
      </w:r>
      <w:r w:rsidRPr="009D270E">
        <w:rPr>
          <w:sz w:val="28"/>
          <w:szCs w:val="28"/>
        </w:rPr>
        <w:t>Прием и регистрация поступившего заявления</w:t>
      </w:r>
    </w:p>
    <w:p w:rsidR="009E5FAB" w:rsidRPr="009D270E" w:rsidRDefault="009E5FAB" w:rsidP="009D270E">
      <w:pPr>
        <w:rPr>
          <w:rStyle w:val="FontStyle47"/>
          <w:i w:val="0"/>
          <w:sz w:val="28"/>
          <w:szCs w:val="28"/>
        </w:rPr>
      </w:pPr>
    </w:p>
    <w:p w:rsidR="009E5FAB" w:rsidRPr="009D270E" w:rsidRDefault="009E5FAB" w:rsidP="009D270E">
      <w:pPr>
        <w:rPr>
          <w:sz w:val="28"/>
          <w:szCs w:val="28"/>
        </w:rPr>
      </w:pPr>
      <w:r w:rsidRPr="009D270E">
        <w:rPr>
          <w:sz w:val="28"/>
          <w:szCs w:val="28"/>
        </w:rPr>
        <w:t xml:space="preserve">3.2.1. Основанием для начала указанной административной процедуры является поступление в Администрацию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заявления на участие в приватизации занимаемого жилого помещения установленной формы </w:t>
      </w:r>
      <w:r w:rsidRPr="009D270E">
        <w:rPr>
          <w:sz w:val="28"/>
          <w:szCs w:val="28"/>
        </w:rPr>
        <w:lastRenderedPageBreak/>
        <w:t>(приложение 2 к настоящему Административному регламенту) с приложением:</w:t>
      </w:r>
    </w:p>
    <w:p w:rsidR="009E5FAB" w:rsidRPr="009D270E" w:rsidRDefault="009E5FAB" w:rsidP="009D270E">
      <w:pPr>
        <w:rPr>
          <w:sz w:val="28"/>
          <w:szCs w:val="28"/>
        </w:rPr>
      </w:pPr>
      <w:r w:rsidRPr="009D270E">
        <w:rPr>
          <w:sz w:val="28"/>
          <w:szCs w:val="28"/>
        </w:rPr>
        <w:t>- предусмотренных в пункте 2.6.1 документов;</w:t>
      </w:r>
    </w:p>
    <w:p w:rsidR="009E5FAB" w:rsidRPr="009D270E" w:rsidRDefault="009E5FAB" w:rsidP="009D270E">
      <w:pPr>
        <w:rPr>
          <w:sz w:val="28"/>
          <w:szCs w:val="28"/>
        </w:rPr>
      </w:pPr>
      <w:r w:rsidRPr="009D270E">
        <w:rPr>
          <w:sz w:val="28"/>
          <w:szCs w:val="28"/>
        </w:rPr>
        <w:t xml:space="preserve">- предусмотренных в пункте 2.6.2 документов или реквизитов, </w:t>
      </w:r>
      <w:r w:rsidRPr="009D270E">
        <w:rPr>
          <w:rStyle w:val="FontStyle47"/>
          <w:i w:val="0"/>
          <w:sz w:val="28"/>
          <w:szCs w:val="28"/>
        </w:rPr>
        <w:t xml:space="preserve">позволяющих запросить указанные документы или сведения из них в </w:t>
      </w:r>
      <w:r w:rsidRPr="009D270E">
        <w:rPr>
          <w:sz w:val="28"/>
          <w:szCs w:val="28"/>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 Административного регламента.</w:t>
      </w:r>
    </w:p>
    <w:p w:rsidR="009E5FAB" w:rsidRPr="009D270E" w:rsidRDefault="009E5FAB" w:rsidP="009D270E">
      <w:pPr>
        <w:rPr>
          <w:sz w:val="28"/>
          <w:szCs w:val="28"/>
        </w:rPr>
      </w:pPr>
      <w:r w:rsidRPr="009D270E">
        <w:rPr>
          <w:sz w:val="28"/>
          <w:szCs w:val="28"/>
        </w:rPr>
        <w:t xml:space="preserve">3.2.2. Заявление на участие в приватизации занимаемого жилого помещения с приложенными к нему документами представляется заявителем (либо его уполномоченным представителем) лично в Администрацию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w:t>
      </w:r>
    </w:p>
    <w:p w:rsidR="009E5FAB" w:rsidRPr="009D270E" w:rsidRDefault="009E5FAB" w:rsidP="009D270E">
      <w:pPr>
        <w:rPr>
          <w:sz w:val="28"/>
          <w:szCs w:val="28"/>
        </w:rPr>
      </w:pPr>
      <w:r w:rsidRPr="009D270E">
        <w:rPr>
          <w:sz w:val="28"/>
          <w:szCs w:val="28"/>
        </w:rPr>
        <w:t xml:space="preserve">3.2.3. При личном обращении, </w:t>
      </w:r>
      <w:proofErr w:type="gramStart"/>
      <w:r w:rsidRPr="009D270E">
        <w:rPr>
          <w:sz w:val="28"/>
          <w:szCs w:val="28"/>
        </w:rPr>
        <w:t>специалист Администрации</w:t>
      </w:r>
      <w:r w:rsidRPr="009D270E">
        <w:rPr>
          <w:i/>
          <w:sz w:val="28"/>
          <w:szCs w:val="28"/>
        </w:rPr>
        <w:t xml:space="preserve">, </w:t>
      </w:r>
      <w:r w:rsidRPr="009D270E">
        <w:rPr>
          <w:sz w:val="28"/>
          <w:szCs w:val="28"/>
        </w:rPr>
        <w:t xml:space="preserve"> отвечающий за прием заявлений  устанавливает</w:t>
      </w:r>
      <w:proofErr w:type="gramEnd"/>
      <w:r w:rsidRPr="009D270E">
        <w:rPr>
          <w:sz w:val="28"/>
          <w:szCs w:val="28"/>
        </w:rPr>
        <w:t xml:space="preserve"> предмет обращения, полномочия заявителя, в том числе полномочия представителя юридического лица действовать от имени юридического лица.</w:t>
      </w:r>
    </w:p>
    <w:p w:rsidR="009E5FAB" w:rsidRPr="009D270E" w:rsidRDefault="009E5FAB" w:rsidP="009D270E">
      <w:pPr>
        <w:rPr>
          <w:sz w:val="28"/>
          <w:szCs w:val="28"/>
        </w:rPr>
      </w:pPr>
      <w:r w:rsidRPr="009D270E">
        <w:rPr>
          <w:sz w:val="28"/>
          <w:szCs w:val="28"/>
        </w:rPr>
        <w:t>3.2.4. Специалист Администрации  проверяет наличие всех документов и сведений, необходимых для предоставления муниципальной услуги, в соответствии с пунктами 2.6.1 и 2.6.2 настоящего административного регламента, проводит проверку правильности заполнения заявления в течение рабочего дня.</w:t>
      </w:r>
    </w:p>
    <w:p w:rsidR="009E5FAB" w:rsidRPr="009D270E" w:rsidRDefault="009E5FAB" w:rsidP="009D270E">
      <w:pPr>
        <w:rPr>
          <w:sz w:val="28"/>
          <w:szCs w:val="28"/>
        </w:rPr>
      </w:pPr>
      <w:r w:rsidRPr="009D270E">
        <w:rPr>
          <w:sz w:val="28"/>
          <w:szCs w:val="28"/>
        </w:rPr>
        <w:t>3.2.5. В случае</w:t>
      </w:r>
      <w:proofErr w:type="gramStart"/>
      <w:r w:rsidRPr="009D270E">
        <w:rPr>
          <w:sz w:val="28"/>
          <w:szCs w:val="28"/>
        </w:rPr>
        <w:t>,</w:t>
      </w:r>
      <w:proofErr w:type="gramEnd"/>
      <w:r w:rsidRPr="009D270E">
        <w:rPr>
          <w:sz w:val="28"/>
          <w:szCs w:val="28"/>
        </w:rPr>
        <w:t xml:space="preserve"> если указанное заявление оформлено не в соответствии с требованиями, отсутствуют документы или сведения, необходимые для предоставления муниципальной услуги,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или сведений.</w:t>
      </w:r>
    </w:p>
    <w:p w:rsidR="009E5FAB" w:rsidRPr="009D270E" w:rsidRDefault="009E5FAB" w:rsidP="009D270E">
      <w:pPr>
        <w:rPr>
          <w:sz w:val="28"/>
          <w:szCs w:val="28"/>
        </w:rPr>
      </w:pPr>
      <w:r w:rsidRPr="009D270E">
        <w:rPr>
          <w:sz w:val="28"/>
          <w:szCs w:val="28"/>
        </w:rPr>
        <w:t>3.2.6. Результатом административной процедуры, указанной в настоящем подразделе, является передача заявления на рассмотрение либо уведомление заявителя о необходимости устранения нарушений в оформлении заявления и (или) представления отсутствующих документов или сведений.</w:t>
      </w:r>
    </w:p>
    <w:p w:rsidR="009E5FAB" w:rsidRPr="009D270E" w:rsidRDefault="009E5FAB" w:rsidP="009D270E">
      <w:pPr>
        <w:rPr>
          <w:sz w:val="28"/>
          <w:szCs w:val="28"/>
        </w:rPr>
      </w:pPr>
    </w:p>
    <w:p w:rsidR="009E5FAB" w:rsidRPr="009D270E" w:rsidRDefault="009E5FAB" w:rsidP="009D270E">
      <w:pPr>
        <w:rPr>
          <w:bCs/>
          <w:sz w:val="28"/>
          <w:szCs w:val="28"/>
        </w:rPr>
      </w:pPr>
      <w:r w:rsidRPr="009D270E">
        <w:rPr>
          <w:bCs/>
          <w:sz w:val="28"/>
          <w:szCs w:val="28"/>
        </w:rPr>
        <w:t>3.3. Формирование и направление межведомственного запроса</w:t>
      </w:r>
    </w:p>
    <w:p w:rsidR="009E5FAB" w:rsidRPr="009D270E" w:rsidRDefault="009E5FAB" w:rsidP="009D270E">
      <w:pPr>
        <w:rPr>
          <w:bCs/>
          <w:sz w:val="28"/>
          <w:szCs w:val="28"/>
        </w:rPr>
      </w:pPr>
    </w:p>
    <w:p w:rsidR="009E5FAB" w:rsidRPr="009D270E" w:rsidRDefault="009E5FAB" w:rsidP="009D270E">
      <w:pPr>
        <w:rPr>
          <w:sz w:val="28"/>
          <w:szCs w:val="28"/>
        </w:rPr>
      </w:pPr>
      <w:r w:rsidRPr="009D270E">
        <w:rPr>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E5FAB" w:rsidRPr="009D270E" w:rsidRDefault="009E5FAB" w:rsidP="009D270E">
      <w:pPr>
        <w:rPr>
          <w:sz w:val="28"/>
          <w:szCs w:val="28"/>
        </w:rPr>
      </w:pPr>
      <w:r w:rsidRPr="009D270E">
        <w:rPr>
          <w:sz w:val="28"/>
          <w:szCs w:val="28"/>
        </w:rPr>
        <w:t xml:space="preserve">3.3.2. В случае если заявителем представлены все документы, указанные в </w:t>
      </w:r>
      <w:hyperlink r:id="rId10" w:history="1">
        <w:r w:rsidRPr="009D270E">
          <w:rPr>
            <w:rStyle w:val="a3"/>
            <w:sz w:val="28"/>
            <w:szCs w:val="28"/>
          </w:rPr>
          <w:t>пункте 2.6 раздела 2</w:t>
        </w:r>
      </w:hyperlink>
      <w:r w:rsidRPr="009D270E">
        <w:rPr>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11" w:history="1">
        <w:r w:rsidRPr="009D270E">
          <w:rPr>
            <w:rStyle w:val="a3"/>
            <w:sz w:val="28"/>
            <w:szCs w:val="28"/>
          </w:rPr>
          <w:t>пункт 3.4  раздела 3</w:t>
        </w:r>
      </w:hyperlink>
      <w:r w:rsidRPr="009D270E">
        <w:rPr>
          <w:sz w:val="28"/>
          <w:szCs w:val="28"/>
        </w:rPr>
        <w:t xml:space="preserve"> административного регламента).</w:t>
      </w:r>
    </w:p>
    <w:p w:rsidR="009E5FAB" w:rsidRPr="009D270E" w:rsidRDefault="009E5FAB" w:rsidP="009D270E">
      <w:pPr>
        <w:rPr>
          <w:sz w:val="28"/>
          <w:szCs w:val="28"/>
        </w:rPr>
      </w:pPr>
      <w:r w:rsidRPr="009D270E">
        <w:rPr>
          <w:sz w:val="28"/>
          <w:szCs w:val="28"/>
        </w:rPr>
        <w:t xml:space="preserve">3.3.3. В случае если заявителем по собственной инициативе не представлены указанные в </w:t>
      </w:r>
      <w:hyperlink r:id="rId12" w:history="1">
        <w:r w:rsidRPr="009D270E">
          <w:rPr>
            <w:rStyle w:val="a3"/>
            <w:sz w:val="28"/>
            <w:szCs w:val="28"/>
          </w:rPr>
          <w:t>пункте 2.6 раздела 2</w:t>
        </w:r>
      </w:hyperlink>
      <w:r w:rsidRPr="009D270E">
        <w:rPr>
          <w:sz w:val="28"/>
          <w:szCs w:val="28"/>
        </w:rPr>
        <w:t xml:space="preserve"> Административного регламента документы, </w:t>
      </w:r>
      <w:r w:rsidRPr="009D270E">
        <w:rPr>
          <w:sz w:val="28"/>
          <w:szCs w:val="28"/>
        </w:rPr>
        <w:lastRenderedPageBreak/>
        <w:t>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E5FAB" w:rsidRPr="009D270E" w:rsidRDefault="009E5FAB" w:rsidP="009D270E">
      <w:pPr>
        <w:rPr>
          <w:sz w:val="28"/>
          <w:szCs w:val="28"/>
        </w:rPr>
      </w:pPr>
      <w:r w:rsidRPr="009D270E">
        <w:rPr>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9E5FAB" w:rsidRPr="009D270E" w:rsidRDefault="009E5FAB" w:rsidP="009D270E">
      <w:pPr>
        <w:rPr>
          <w:sz w:val="28"/>
          <w:szCs w:val="28"/>
        </w:rPr>
      </w:pPr>
      <w:r w:rsidRPr="009D270E">
        <w:rPr>
          <w:sz w:val="28"/>
          <w:szCs w:val="28"/>
        </w:rPr>
        <w:t>3.3.5. Срок подготовки межведомственного запроса не может превышать трех рабочих дней.</w:t>
      </w:r>
    </w:p>
    <w:p w:rsidR="009E5FAB" w:rsidRPr="009D270E" w:rsidRDefault="009E5FAB" w:rsidP="009D270E">
      <w:pPr>
        <w:rPr>
          <w:sz w:val="28"/>
          <w:szCs w:val="28"/>
        </w:rPr>
      </w:pPr>
      <w:r w:rsidRPr="009D270E">
        <w:rPr>
          <w:sz w:val="28"/>
          <w:szCs w:val="28"/>
        </w:rPr>
        <w:t xml:space="preserve">3.3.6. </w:t>
      </w:r>
      <w:proofErr w:type="gramStart"/>
      <w:r w:rsidRPr="009D270E">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D270E">
        <w:rPr>
          <w:sz w:val="28"/>
          <w:szCs w:val="28"/>
        </w:rPr>
        <w:t xml:space="preserve"> и принятыми в соответствии с федеральными законами и нормативными правовыми актами субъектов Российской Федерации.</w:t>
      </w:r>
    </w:p>
    <w:p w:rsidR="009E5FAB" w:rsidRPr="009D270E" w:rsidRDefault="009E5FAB" w:rsidP="009D270E">
      <w:pPr>
        <w:rPr>
          <w:sz w:val="28"/>
          <w:szCs w:val="28"/>
        </w:rPr>
      </w:pPr>
      <w:r w:rsidRPr="009D270E">
        <w:rPr>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9E5FAB" w:rsidRPr="009D270E" w:rsidRDefault="009E5FAB" w:rsidP="009D270E">
      <w:pPr>
        <w:rPr>
          <w:sz w:val="28"/>
          <w:szCs w:val="28"/>
        </w:rPr>
      </w:pPr>
      <w:r w:rsidRPr="009D270E">
        <w:rPr>
          <w:sz w:val="28"/>
          <w:szCs w:val="28"/>
        </w:rPr>
        <w:t>3.3.8. Максимальный срок выполнения административной процедуры, предусмотренной настоящим подразделом, составляет 3 рабочих дня.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3.4. Рассмотрение представленных документов и принятие решения о предоставлении либо об отказе в предоставлении муниципальной услуги</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3.4.1. Зарегистрированное заявление передается Главе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для рассмотрения и резолюции.</w:t>
      </w:r>
    </w:p>
    <w:p w:rsidR="009E5FAB" w:rsidRPr="009D270E" w:rsidRDefault="009E5FAB" w:rsidP="009D270E">
      <w:pPr>
        <w:rPr>
          <w:sz w:val="28"/>
          <w:szCs w:val="28"/>
        </w:rPr>
      </w:pPr>
      <w:r w:rsidRPr="009D270E">
        <w:rPr>
          <w:sz w:val="28"/>
          <w:szCs w:val="28"/>
        </w:rPr>
        <w:t xml:space="preserve">3.4.2. Ознакомившись с заявлением, Глава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дает письменное поручение специалисту Администрации для дальнейшего рассмотрения.</w:t>
      </w:r>
    </w:p>
    <w:p w:rsidR="009E5FAB" w:rsidRPr="009D270E" w:rsidRDefault="009E5FAB" w:rsidP="009D270E">
      <w:pPr>
        <w:rPr>
          <w:rStyle w:val="FontStyle47"/>
          <w:i w:val="0"/>
          <w:sz w:val="28"/>
          <w:szCs w:val="28"/>
        </w:rPr>
      </w:pPr>
      <w:r w:rsidRPr="009D270E">
        <w:rPr>
          <w:rStyle w:val="FontStyle47"/>
          <w:i w:val="0"/>
          <w:sz w:val="28"/>
          <w:szCs w:val="28"/>
        </w:rPr>
        <w:t>3.4.3.  Специалист Администрации осуществляет проверку представленных документов на соответствие требованиям действующего законодательства, а также Административного регламента.</w:t>
      </w:r>
    </w:p>
    <w:p w:rsidR="009E5FAB" w:rsidRPr="009D270E" w:rsidRDefault="009E5FAB" w:rsidP="009D270E">
      <w:pPr>
        <w:rPr>
          <w:sz w:val="28"/>
          <w:szCs w:val="28"/>
        </w:rPr>
      </w:pPr>
      <w:r w:rsidRPr="009D270E">
        <w:rPr>
          <w:sz w:val="28"/>
          <w:szCs w:val="28"/>
        </w:rPr>
        <w:t>3.4.4. В случае отсутствия необязательных документов, специалист Администрации направляет запрос (запросы) для получения необходимых документов или сведений по каналам межведомственного взаимодействия в соответствии с Порядком межведомственного взаимодействия.</w:t>
      </w:r>
    </w:p>
    <w:p w:rsidR="009E5FAB" w:rsidRPr="009D270E" w:rsidRDefault="009E5FAB" w:rsidP="009D270E">
      <w:pPr>
        <w:rPr>
          <w:rStyle w:val="FontStyle50"/>
          <w:bCs/>
          <w:iCs/>
          <w:sz w:val="28"/>
          <w:szCs w:val="28"/>
        </w:rPr>
      </w:pPr>
      <w:r w:rsidRPr="009D270E">
        <w:rPr>
          <w:sz w:val="28"/>
          <w:szCs w:val="28"/>
        </w:rPr>
        <w:lastRenderedPageBreak/>
        <w:t>3.4.5. В случае</w:t>
      </w:r>
      <w:proofErr w:type="gramStart"/>
      <w:r w:rsidRPr="009D270E">
        <w:rPr>
          <w:sz w:val="28"/>
          <w:szCs w:val="28"/>
        </w:rPr>
        <w:t>,</w:t>
      </w:r>
      <w:proofErr w:type="gramEnd"/>
      <w:r w:rsidRPr="009D270E">
        <w:rPr>
          <w:sz w:val="28"/>
          <w:szCs w:val="28"/>
        </w:rPr>
        <w:t xml:space="preserve"> если обязательные документы соответствуют требованиям, и недостающие сведения получены по каналам межведомственного взаимодействия </w:t>
      </w:r>
      <w:r w:rsidRPr="009D270E">
        <w:rPr>
          <w:rStyle w:val="FontStyle50"/>
          <w:sz w:val="28"/>
          <w:szCs w:val="28"/>
        </w:rPr>
        <w:t xml:space="preserve"> специалистом Администрации  в течение 10 дней с момента поступления заявления проводится проверка представленных документов и полученных сведений </w:t>
      </w:r>
      <w:r w:rsidRPr="009D270E">
        <w:rPr>
          <w:rStyle w:val="FontStyle50"/>
          <w:bCs/>
          <w:iCs/>
          <w:sz w:val="28"/>
          <w:szCs w:val="28"/>
        </w:rPr>
        <w:t>на соответствие предъявляемым требованиям и нормативным правовым актам:</w:t>
      </w:r>
    </w:p>
    <w:p w:rsidR="009E5FAB" w:rsidRPr="009D270E" w:rsidRDefault="009E5FAB" w:rsidP="009D270E">
      <w:pPr>
        <w:rPr>
          <w:sz w:val="28"/>
          <w:szCs w:val="28"/>
        </w:rPr>
      </w:pPr>
      <w:r w:rsidRPr="009D270E">
        <w:rPr>
          <w:rStyle w:val="FontStyle46"/>
          <w:rFonts w:eastAsia="Calibri"/>
          <w:sz w:val="28"/>
          <w:szCs w:val="28"/>
        </w:rPr>
        <w:t>1) п</w:t>
      </w:r>
      <w:r w:rsidRPr="009D270E">
        <w:rPr>
          <w:sz w:val="28"/>
          <w:szCs w:val="28"/>
        </w:rPr>
        <w:t xml:space="preserve">роверка жилого помещения, указанного в заявлении, на предмет принадлежности его к жилым помещениям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w:t>
      </w:r>
    </w:p>
    <w:p w:rsidR="009E5FAB" w:rsidRPr="009D270E" w:rsidRDefault="009E5FAB" w:rsidP="009D270E">
      <w:pPr>
        <w:rPr>
          <w:rStyle w:val="FontStyle46"/>
          <w:rFonts w:eastAsia="Calibri"/>
          <w:sz w:val="28"/>
          <w:szCs w:val="28"/>
        </w:rPr>
      </w:pPr>
      <w:r w:rsidRPr="009D270E">
        <w:rPr>
          <w:rStyle w:val="FontStyle46"/>
          <w:rFonts w:eastAsia="Calibri"/>
          <w:sz w:val="28"/>
          <w:szCs w:val="28"/>
        </w:rPr>
        <w:t xml:space="preserve">При проверке устанавливается наличие в реестре объектов муниципальной собственности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w:t>
      </w:r>
      <w:r w:rsidRPr="009D270E">
        <w:rPr>
          <w:rStyle w:val="FontStyle46"/>
          <w:rFonts w:eastAsia="Calibri"/>
          <w:sz w:val="28"/>
          <w:szCs w:val="28"/>
        </w:rPr>
        <w:t xml:space="preserve"> жилого помещения, указанного в заявлении путем сравнения с характеристиками, содержащимися в указанных реестрах.</w:t>
      </w:r>
    </w:p>
    <w:p w:rsidR="009E5FAB" w:rsidRPr="009D270E" w:rsidRDefault="009E5FAB" w:rsidP="009D270E">
      <w:pPr>
        <w:rPr>
          <w:rStyle w:val="FontStyle46"/>
          <w:rFonts w:eastAsia="Calibri"/>
          <w:sz w:val="28"/>
          <w:szCs w:val="28"/>
        </w:rPr>
      </w:pPr>
      <w:r w:rsidRPr="009D270E">
        <w:rPr>
          <w:rStyle w:val="FontStyle46"/>
          <w:rFonts w:eastAsia="Calibri"/>
          <w:sz w:val="28"/>
          <w:szCs w:val="28"/>
        </w:rPr>
        <w:t>2) полноту и достоверность полученных документов;</w:t>
      </w:r>
    </w:p>
    <w:p w:rsidR="009E5FAB" w:rsidRPr="009D270E" w:rsidRDefault="009E5FAB" w:rsidP="009D270E">
      <w:pPr>
        <w:rPr>
          <w:rStyle w:val="FontStyle46"/>
          <w:rFonts w:eastAsia="Calibri"/>
          <w:sz w:val="28"/>
          <w:szCs w:val="28"/>
        </w:rPr>
      </w:pPr>
      <w:r w:rsidRPr="009D270E">
        <w:rPr>
          <w:rStyle w:val="FontStyle46"/>
          <w:rFonts w:eastAsia="Calibri"/>
          <w:sz w:val="28"/>
          <w:szCs w:val="28"/>
        </w:rPr>
        <w:t>3) срок действия, наличие записи об органе, выдавшем документ, даты выдачи, подписи и фамилии должностного лица, оттиска печати;</w:t>
      </w:r>
    </w:p>
    <w:p w:rsidR="009E5FAB" w:rsidRPr="009D270E" w:rsidRDefault="009E5FAB" w:rsidP="009D270E">
      <w:pPr>
        <w:rPr>
          <w:rStyle w:val="FontStyle46"/>
          <w:rFonts w:eastAsia="Calibri"/>
          <w:sz w:val="28"/>
          <w:szCs w:val="28"/>
        </w:rPr>
      </w:pPr>
      <w:r w:rsidRPr="009D270E">
        <w:rPr>
          <w:rStyle w:val="FontStyle46"/>
          <w:rFonts w:eastAsia="Calibri"/>
          <w:sz w:val="28"/>
          <w:szCs w:val="28"/>
        </w:rPr>
        <w:t>3.4.6. В случае если представленные документы и сведения, полученные по каналам межведомственного взаимодействия, не содержат полной информации, но возможно устранение противоречий, неточностей в процессе рассмотрения документов, ответственный специалист уведомляет заявителя о необходимости устранения данных недостатков. В случае если замечания не устранены в указанный срок, заявителю в течение 10 рабочих дней направляется уведомление об отказе в выдаче разрешения на ввод  с указанием причин отказа.</w:t>
      </w:r>
    </w:p>
    <w:p w:rsidR="009E5FAB" w:rsidRPr="009D270E" w:rsidRDefault="009E5FAB" w:rsidP="009D270E">
      <w:pPr>
        <w:rPr>
          <w:rStyle w:val="FontStyle46"/>
          <w:rFonts w:eastAsia="Calibri"/>
          <w:sz w:val="28"/>
          <w:szCs w:val="28"/>
        </w:rPr>
      </w:pPr>
      <w:r w:rsidRPr="009D270E">
        <w:rPr>
          <w:rStyle w:val="FontStyle46"/>
          <w:rFonts w:eastAsia="Calibri"/>
          <w:sz w:val="28"/>
          <w:szCs w:val="28"/>
        </w:rPr>
        <w:t>3.4.7. В случае выявления неустранимых противоречий, неточностей, недостаточности сведений в представленных на рассмотрение документах заявителю в  течение 10 рабочих дней со дня подачи заявления направляется уведомление об отказе в выдаче разрешения на ввод с указанием причин отказа.</w:t>
      </w:r>
    </w:p>
    <w:p w:rsidR="009E5FAB" w:rsidRPr="009D270E" w:rsidRDefault="009E5FAB" w:rsidP="009D270E">
      <w:pPr>
        <w:rPr>
          <w:sz w:val="28"/>
          <w:szCs w:val="28"/>
        </w:rPr>
      </w:pPr>
      <w:r w:rsidRPr="009D270E">
        <w:rPr>
          <w:sz w:val="28"/>
          <w:szCs w:val="28"/>
        </w:rPr>
        <w:t xml:space="preserve">3.4.8. Результатом административной процедуры, указанной в настоящем подразделе, является издание Администрацией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постановления о приватизации жилого помещения.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3.5. Издание Администрацией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постановления о приватизации жилого помещения.</w:t>
      </w:r>
    </w:p>
    <w:p w:rsidR="009E5FAB" w:rsidRPr="009D270E" w:rsidRDefault="009E5FAB" w:rsidP="009D270E">
      <w:pPr>
        <w:rPr>
          <w:sz w:val="28"/>
          <w:szCs w:val="28"/>
        </w:rPr>
      </w:pPr>
      <w:r w:rsidRPr="009D270E">
        <w:rPr>
          <w:sz w:val="28"/>
          <w:szCs w:val="28"/>
        </w:rPr>
        <w:t>3.5.1. В течение 10 дней после проведения проверки, указанной в пункте 3.3.4. настоящего Административного регламента, специалист Администрации</w:t>
      </w:r>
      <w:r w:rsidRPr="009D270E">
        <w:rPr>
          <w:i/>
          <w:sz w:val="28"/>
          <w:szCs w:val="28"/>
        </w:rPr>
        <w:t xml:space="preserve"> </w:t>
      </w:r>
      <w:r w:rsidRPr="009D270E">
        <w:rPr>
          <w:sz w:val="28"/>
          <w:szCs w:val="28"/>
        </w:rPr>
        <w:t xml:space="preserve">готовит проект постановления Администрации  </w:t>
      </w:r>
      <w:r w:rsidRPr="009D270E">
        <w:rPr>
          <w:i/>
          <w:sz w:val="28"/>
          <w:szCs w:val="28"/>
        </w:rPr>
        <w:t xml:space="preserve"> </w:t>
      </w:r>
      <w:r w:rsidRPr="009D270E">
        <w:rPr>
          <w:sz w:val="28"/>
          <w:szCs w:val="28"/>
        </w:rPr>
        <w:t xml:space="preserve">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приватизации жилого помещения.</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lastRenderedPageBreak/>
        <w:t xml:space="preserve">3.6. Подготовка договора бесплатной передачи жилого помещения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w:t>
      </w:r>
      <w:r w:rsidRPr="009D270E">
        <w:rPr>
          <w:i/>
          <w:sz w:val="28"/>
          <w:szCs w:val="28"/>
        </w:rPr>
        <w:t xml:space="preserve"> </w:t>
      </w:r>
      <w:r w:rsidRPr="009D270E">
        <w:rPr>
          <w:sz w:val="28"/>
          <w:szCs w:val="28"/>
        </w:rPr>
        <w:t>в собственность граждан.</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3.6.1. В течение 10 дней после издания постановления Администрации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специалист</w:t>
      </w:r>
      <w:r w:rsidRPr="009D270E">
        <w:rPr>
          <w:i/>
          <w:sz w:val="28"/>
          <w:szCs w:val="28"/>
        </w:rPr>
        <w:t xml:space="preserve"> </w:t>
      </w:r>
      <w:r w:rsidRPr="009D270E">
        <w:rPr>
          <w:sz w:val="28"/>
          <w:szCs w:val="28"/>
        </w:rPr>
        <w:t xml:space="preserve">Администрации подготавливает договор бесплатной передачи жилого помещения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в собственность граждан.</w:t>
      </w:r>
    </w:p>
    <w:p w:rsidR="009E5FAB" w:rsidRPr="009D270E" w:rsidRDefault="009E5FAB" w:rsidP="009D270E">
      <w:pPr>
        <w:rPr>
          <w:sz w:val="28"/>
          <w:szCs w:val="28"/>
        </w:rPr>
      </w:pPr>
      <w:r w:rsidRPr="009D270E">
        <w:rPr>
          <w:sz w:val="28"/>
          <w:szCs w:val="28"/>
        </w:rPr>
        <w:t xml:space="preserve">3.6.2. Договор бесплатной передачи жилого помещения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в собственность граждан подписывается лично заявителем или лицом, действующим по нотариально заверенной доверенности.</w:t>
      </w:r>
    </w:p>
    <w:p w:rsidR="009E5FAB" w:rsidRPr="009D270E" w:rsidRDefault="009E5FAB" w:rsidP="009D270E">
      <w:pPr>
        <w:rPr>
          <w:sz w:val="28"/>
          <w:szCs w:val="28"/>
        </w:rPr>
      </w:pPr>
      <w:r w:rsidRPr="009D270E">
        <w:rPr>
          <w:sz w:val="28"/>
          <w:szCs w:val="28"/>
        </w:rPr>
        <w:t xml:space="preserve">3.6.3. Договор бесплатной передачи жилого помещения на территории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в собственность граждан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9E5FAB" w:rsidRPr="009D270E" w:rsidRDefault="009E5FAB" w:rsidP="009D270E">
      <w:pPr>
        <w:rPr>
          <w:rStyle w:val="FontStyle46"/>
          <w:rFonts w:eastAsia="Calibri"/>
          <w:sz w:val="28"/>
          <w:szCs w:val="28"/>
        </w:rPr>
      </w:pPr>
    </w:p>
    <w:bookmarkEnd w:id="7"/>
    <w:bookmarkEnd w:id="8"/>
    <w:bookmarkEnd w:id="9"/>
    <w:bookmarkEnd w:id="10"/>
    <w:p w:rsidR="009E5FAB" w:rsidRPr="009D270E" w:rsidRDefault="009E5FAB" w:rsidP="009D270E">
      <w:pPr>
        <w:rPr>
          <w:b/>
          <w:sz w:val="28"/>
          <w:szCs w:val="28"/>
        </w:rPr>
      </w:pPr>
      <w:r w:rsidRPr="009D270E">
        <w:rPr>
          <w:b/>
          <w:sz w:val="28"/>
          <w:szCs w:val="28"/>
        </w:rPr>
        <w:t xml:space="preserve">4. Формы </w:t>
      </w:r>
      <w:proofErr w:type="gramStart"/>
      <w:r w:rsidRPr="009D270E">
        <w:rPr>
          <w:b/>
          <w:sz w:val="28"/>
          <w:szCs w:val="28"/>
        </w:rPr>
        <w:t>контроля за</w:t>
      </w:r>
      <w:proofErr w:type="gramEnd"/>
      <w:r w:rsidRPr="009D270E">
        <w:rPr>
          <w:b/>
          <w:sz w:val="28"/>
          <w:szCs w:val="28"/>
        </w:rPr>
        <w:t xml:space="preserve"> исполнением административного регламента</w:t>
      </w:r>
    </w:p>
    <w:p w:rsidR="009E5FAB" w:rsidRPr="009D270E" w:rsidRDefault="009E5FAB" w:rsidP="009D270E">
      <w:pPr>
        <w:rPr>
          <w:sz w:val="28"/>
          <w:szCs w:val="28"/>
        </w:rPr>
      </w:pPr>
    </w:p>
    <w:p w:rsidR="009E5FAB" w:rsidRPr="009D270E" w:rsidRDefault="009E5FAB" w:rsidP="009D270E">
      <w:pPr>
        <w:rPr>
          <w:sz w:val="28"/>
          <w:szCs w:val="28"/>
        </w:rPr>
      </w:pPr>
      <w:r w:rsidRPr="009D270E">
        <w:rPr>
          <w:sz w:val="28"/>
          <w:szCs w:val="28"/>
        </w:rPr>
        <w:t xml:space="preserve">4.1. Текущий </w:t>
      </w:r>
      <w:proofErr w:type="gramStart"/>
      <w:r w:rsidRPr="009D270E">
        <w:rPr>
          <w:sz w:val="28"/>
          <w:szCs w:val="28"/>
        </w:rPr>
        <w:t>контроль за</w:t>
      </w:r>
      <w:proofErr w:type="gramEnd"/>
      <w:r w:rsidRPr="009D270E">
        <w:rPr>
          <w:sz w:val="28"/>
          <w:szCs w:val="28"/>
        </w:rPr>
        <w:t xml:space="preserve"> исполнением </w:t>
      </w:r>
      <w:r w:rsidR="00D9098B" w:rsidRPr="009D270E">
        <w:rPr>
          <w:sz w:val="28"/>
          <w:szCs w:val="28"/>
        </w:rPr>
        <w:t>Административного</w:t>
      </w:r>
      <w:r w:rsidRPr="009D270E">
        <w:rPr>
          <w:sz w:val="28"/>
          <w:szCs w:val="28"/>
        </w:rPr>
        <w:t xml:space="preserve"> регламента осуществляет Глава муниципального образования </w:t>
      </w:r>
      <w:r w:rsidR="003C2C10" w:rsidRPr="009D270E">
        <w:rPr>
          <w:sz w:val="28"/>
          <w:szCs w:val="28"/>
        </w:rPr>
        <w:t>Перенского</w:t>
      </w:r>
      <w:r w:rsidRPr="009D270E">
        <w:rPr>
          <w:sz w:val="28"/>
          <w:szCs w:val="28"/>
        </w:rPr>
        <w:t xml:space="preserve">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9E5FAB" w:rsidRPr="009D270E" w:rsidRDefault="009E5FAB" w:rsidP="009D270E">
      <w:pPr>
        <w:rPr>
          <w:sz w:val="28"/>
          <w:szCs w:val="28"/>
        </w:rPr>
      </w:pPr>
      <w:r w:rsidRPr="009D270E">
        <w:rPr>
          <w:sz w:val="28"/>
          <w:szCs w:val="28"/>
        </w:rPr>
        <w:t>4.2. Специалист Администрации   несет персональную ответственность за соблюдение сроков и последовательности совершения административных действий. Ответственность специалистов Администрации закрепляется в их должностных инструкциях. В случае выявленных нарушений специалист Администрации  несет дисциплинарную ответственность в соответствии с действующим законодательством.</w:t>
      </w:r>
    </w:p>
    <w:p w:rsidR="009E5FAB" w:rsidRPr="009D270E" w:rsidRDefault="009E5FAB" w:rsidP="009D270E">
      <w:pPr>
        <w:rPr>
          <w:sz w:val="28"/>
          <w:szCs w:val="28"/>
        </w:rPr>
      </w:pPr>
    </w:p>
    <w:p w:rsidR="009E5FAB" w:rsidRPr="009D270E" w:rsidRDefault="009E5FAB" w:rsidP="009D270E">
      <w:pPr>
        <w:rPr>
          <w:b/>
          <w:sz w:val="28"/>
          <w:szCs w:val="28"/>
        </w:rPr>
      </w:pPr>
      <w:r w:rsidRPr="009D270E">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5FAB" w:rsidRPr="009D270E" w:rsidRDefault="009E5FAB" w:rsidP="009D270E">
      <w:pPr>
        <w:rPr>
          <w:b/>
          <w:sz w:val="28"/>
          <w:szCs w:val="28"/>
        </w:rPr>
      </w:pPr>
    </w:p>
    <w:p w:rsidR="009E5FAB" w:rsidRPr="009D270E" w:rsidRDefault="009E5FAB" w:rsidP="009D270E">
      <w:pPr>
        <w:rPr>
          <w:sz w:val="28"/>
          <w:szCs w:val="28"/>
        </w:rPr>
      </w:pPr>
      <w:r w:rsidRPr="009D270E">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9E5FAB" w:rsidRPr="009D270E" w:rsidRDefault="009E5FAB" w:rsidP="009D270E">
      <w:pPr>
        <w:rPr>
          <w:sz w:val="28"/>
          <w:szCs w:val="28"/>
        </w:rPr>
      </w:pPr>
      <w:r w:rsidRPr="009D270E">
        <w:rPr>
          <w:sz w:val="28"/>
          <w:szCs w:val="28"/>
        </w:rPr>
        <w:lastRenderedPageBreak/>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9E5FAB" w:rsidRPr="009D270E" w:rsidRDefault="009E5FAB" w:rsidP="009D270E">
      <w:pPr>
        <w:rPr>
          <w:sz w:val="28"/>
          <w:szCs w:val="28"/>
        </w:rPr>
      </w:pPr>
      <w:r w:rsidRPr="009D270E">
        <w:rPr>
          <w:sz w:val="28"/>
          <w:szCs w:val="28"/>
        </w:rPr>
        <w:t>Заявитель может обратиться с жалобой, в том числе в следующих случаях:</w:t>
      </w:r>
    </w:p>
    <w:p w:rsidR="009E5FAB" w:rsidRPr="009D270E" w:rsidRDefault="009E5FAB" w:rsidP="009D270E">
      <w:pPr>
        <w:rPr>
          <w:sz w:val="28"/>
          <w:szCs w:val="28"/>
        </w:rPr>
      </w:pPr>
      <w:r w:rsidRPr="009D270E">
        <w:rPr>
          <w:sz w:val="28"/>
          <w:szCs w:val="28"/>
        </w:rPr>
        <w:t>1) нарушения срока регистрации запроса заявителя о предоставлении муниципальной услуги;</w:t>
      </w:r>
    </w:p>
    <w:p w:rsidR="009E5FAB" w:rsidRPr="009D270E" w:rsidRDefault="009E5FAB" w:rsidP="009D270E">
      <w:pPr>
        <w:rPr>
          <w:sz w:val="28"/>
          <w:szCs w:val="28"/>
        </w:rPr>
      </w:pPr>
      <w:r w:rsidRPr="009D270E">
        <w:rPr>
          <w:sz w:val="28"/>
          <w:szCs w:val="28"/>
        </w:rPr>
        <w:t>2) нарушения срока предоставления муниципальной услуги;</w:t>
      </w:r>
    </w:p>
    <w:p w:rsidR="009E5FAB" w:rsidRPr="009D270E" w:rsidRDefault="009E5FAB" w:rsidP="009D270E">
      <w:pPr>
        <w:rPr>
          <w:sz w:val="28"/>
          <w:szCs w:val="28"/>
        </w:rPr>
      </w:pPr>
      <w:r w:rsidRPr="009D270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9E5FAB" w:rsidRPr="009D270E" w:rsidRDefault="009E5FAB" w:rsidP="009D270E">
      <w:pPr>
        <w:rPr>
          <w:sz w:val="28"/>
          <w:szCs w:val="28"/>
        </w:rPr>
      </w:pPr>
      <w:r w:rsidRPr="009D270E">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9E5FAB" w:rsidRPr="009D270E" w:rsidRDefault="009E5FAB" w:rsidP="009D270E">
      <w:pPr>
        <w:rPr>
          <w:sz w:val="28"/>
          <w:szCs w:val="28"/>
        </w:rPr>
      </w:pPr>
      <w:r w:rsidRPr="009D270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9E5FAB" w:rsidRPr="009D270E" w:rsidRDefault="009E5FAB" w:rsidP="009D270E">
      <w:pPr>
        <w:rPr>
          <w:sz w:val="28"/>
          <w:szCs w:val="28"/>
        </w:rPr>
      </w:pPr>
      <w:r w:rsidRPr="009D270E">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9E5FAB" w:rsidRPr="009D270E" w:rsidRDefault="009E5FAB" w:rsidP="009D270E">
      <w:pPr>
        <w:rPr>
          <w:sz w:val="28"/>
          <w:szCs w:val="28"/>
        </w:rPr>
      </w:pPr>
      <w:proofErr w:type="gramStart"/>
      <w:r w:rsidRPr="009D270E">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E5FAB" w:rsidRPr="009D270E" w:rsidRDefault="009E5FAB" w:rsidP="009D270E">
      <w:pPr>
        <w:rPr>
          <w:sz w:val="28"/>
          <w:szCs w:val="28"/>
        </w:rPr>
      </w:pPr>
      <w:r w:rsidRPr="009D270E">
        <w:rPr>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5FAB" w:rsidRPr="009D270E" w:rsidRDefault="009E5FAB" w:rsidP="009D270E">
      <w:pPr>
        <w:rPr>
          <w:sz w:val="28"/>
          <w:szCs w:val="28"/>
        </w:rPr>
      </w:pPr>
      <w:r w:rsidRPr="009D270E">
        <w:rPr>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9E5FAB" w:rsidRPr="009D270E" w:rsidRDefault="009E5FAB" w:rsidP="009D270E">
      <w:pPr>
        <w:rPr>
          <w:sz w:val="28"/>
          <w:szCs w:val="28"/>
        </w:rPr>
      </w:pPr>
      <w:r w:rsidRPr="009D270E">
        <w:rPr>
          <w:sz w:val="28"/>
          <w:szCs w:val="28"/>
        </w:rPr>
        <w:t xml:space="preserve">5.5. </w:t>
      </w:r>
      <w:proofErr w:type="gramStart"/>
      <w:r w:rsidRPr="009D270E">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9D270E">
        <w:rPr>
          <w:sz w:val="28"/>
          <w:szCs w:val="28"/>
        </w:rPr>
        <w:lastRenderedPageBreak/>
        <w:t>обжалования нарушения установленного срока таких</w:t>
      </w:r>
      <w:proofErr w:type="gramEnd"/>
      <w:r w:rsidRPr="009D270E">
        <w:rPr>
          <w:sz w:val="28"/>
          <w:szCs w:val="28"/>
        </w:rPr>
        <w:t xml:space="preserve"> исправлений - в течение пяти рабочих дней со дня ее регистрации.</w:t>
      </w:r>
    </w:p>
    <w:p w:rsidR="009E5FAB" w:rsidRPr="009D270E" w:rsidRDefault="009E5FAB" w:rsidP="009D270E">
      <w:pPr>
        <w:rPr>
          <w:sz w:val="28"/>
          <w:szCs w:val="28"/>
        </w:rPr>
      </w:pPr>
      <w:r w:rsidRPr="009D270E">
        <w:rPr>
          <w:sz w:val="28"/>
          <w:szCs w:val="28"/>
        </w:rPr>
        <w:t>5.6. Жалоба должна содержать:</w:t>
      </w:r>
    </w:p>
    <w:p w:rsidR="009E5FAB" w:rsidRPr="009D270E" w:rsidRDefault="009E5FAB" w:rsidP="009D270E">
      <w:pPr>
        <w:rPr>
          <w:sz w:val="28"/>
          <w:szCs w:val="28"/>
        </w:rPr>
      </w:pPr>
      <w:r w:rsidRPr="009D270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5FAB" w:rsidRPr="009D270E" w:rsidRDefault="009E5FAB" w:rsidP="009D270E">
      <w:pPr>
        <w:rPr>
          <w:sz w:val="28"/>
          <w:szCs w:val="28"/>
        </w:rPr>
      </w:pPr>
      <w:proofErr w:type="gramStart"/>
      <w:r w:rsidRPr="009D270E">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5FAB" w:rsidRPr="009D270E" w:rsidRDefault="009E5FAB" w:rsidP="009D270E">
      <w:pPr>
        <w:rPr>
          <w:sz w:val="28"/>
          <w:szCs w:val="28"/>
        </w:rPr>
      </w:pPr>
      <w:r w:rsidRPr="009D270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FAB" w:rsidRPr="009D270E" w:rsidRDefault="009E5FAB" w:rsidP="009D270E">
      <w:pPr>
        <w:rPr>
          <w:sz w:val="28"/>
          <w:szCs w:val="28"/>
        </w:rPr>
      </w:pPr>
      <w:r w:rsidRPr="009D270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FAB" w:rsidRPr="009D270E" w:rsidRDefault="009E5FAB" w:rsidP="009D270E">
      <w:pPr>
        <w:rPr>
          <w:sz w:val="28"/>
          <w:szCs w:val="28"/>
        </w:rPr>
      </w:pPr>
      <w:r w:rsidRPr="009D270E">
        <w:rPr>
          <w:sz w:val="28"/>
          <w:szCs w:val="28"/>
        </w:rPr>
        <w:t>Заявителем могут быть представлены документы (при наличии), подтверждающие доводы заявителя, либо их копии.</w:t>
      </w:r>
    </w:p>
    <w:p w:rsidR="009E5FAB" w:rsidRPr="009D270E" w:rsidRDefault="009E5FAB" w:rsidP="009D270E">
      <w:pPr>
        <w:rPr>
          <w:sz w:val="28"/>
          <w:szCs w:val="28"/>
        </w:rPr>
      </w:pPr>
      <w:r w:rsidRPr="009D270E">
        <w:rPr>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9E5FAB" w:rsidRPr="009D270E" w:rsidRDefault="009E5FAB" w:rsidP="009D270E">
      <w:pPr>
        <w:rPr>
          <w:sz w:val="28"/>
          <w:szCs w:val="28"/>
        </w:rPr>
      </w:pPr>
      <w:proofErr w:type="gramStart"/>
      <w:r w:rsidRPr="009D270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roofErr w:type="gramEnd"/>
    </w:p>
    <w:p w:rsidR="009E5FAB" w:rsidRPr="009D270E" w:rsidRDefault="009E5FAB" w:rsidP="009D270E">
      <w:pPr>
        <w:rPr>
          <w:sz w:val="28"/>
          <w:szCs w:val="28"/>
        </w:rPr>
      </w:pPr>
      <w:r w:rsidRPr="009D270E">
        <w:rPr>
          <w:sz w:val="28"/>
          <w:szCs w:val="28"/>
        </w:rPr>
        <w:t>2) отказывает в удовлетворении жалобы.</w:t>
      </w:r>
    </w:p>
    <w:p w:rsidR="009E5FAB" w:rsidRPr="009D270E" w:rsidRDefault="009E5FAB" w:rsidP="009D270E">
      <w:pPr>
        <w:rPr>
          <w:sz w:val="28"/>
          <w:szCs w:val="28"/>
        </w:rPr>
      </w:pPr>
      <w:r w:rsidRPr="009D270E">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FAB" w:rsidRPr="009D270E" w:rsidRDefault="009E5FAB" w:rsidP="009D270E">
      <w:pPr>
        <w:rPr>
          <w:sz w:val="28"/>
          <w:szCs w:val="28"/>
        </w:rPr>
      </w:pPr>
      <w:r w:rsidRPr="009D270E">
        <w:rPr>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9E5FAB" w:rsidRPr="009D270E" w:rsidRDefault="009E5FAB" w:rsidP="009D270E">
      <w:pPr>
        <w:rPr>
          <w:b/>
          <w:sz w:val="28"/>
          <w:szCs w:val="28"/>
        </w:rPr>
      </w:pPr>
    </w:p>
    <w:p w:rsidR="009E5FAB" w:rsidRPr="009D270E" w:rsidRDefault="009E5FAB" w:rsidP="009D270E">
      <w:pPr>
        <w:rPr>
          <w:sz w:val="28"/>
          <w:szCs w:val="28"/>
        </w:rPr>
      </w:pPr>
      <w:r w:rsidRPr="009D270E">
        <w:rPr>
          <w:sz w:val="28"/>
          <w:szCs w:val="28"/>
        </w:rPr>
        <w:t>Приложение № 1</w:t>
      </w:r>
    </w:p>
    <w:p w:rsidR="009E5FAB" w:rsidRPr="009D270E" w:rsidRDefault="009E5FAB" w:rsidP="009D270E">
      <w:pPr>
        <w:rPr>
          <w:b/>
        </w:rPr>
      </w:pPr>
      <w:r w:rsidRPr="009D270E">
        <w:rPr>
          <w:sz w:val="28"/>
          <w:szCs w:val="28"/>
        </w:rPr>
        <w:t xml:space="preserve">к Административному регламенту предоставления муниципальной услуги «Приватизация муниципального </w:t>
      </w:r>
      <w:r w:rsidRPr="009D270E">
        <w:t>жилищного фонда»</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С Х Е М А</w:t>
      </w:r>
    </w:p>
    <w:p w:rsidR="009E5FAB" w:rsidRPr="009D270E" w:rsidRDefault="009E5FAB" w:rsidP="009D270E">
      <w:pPr>
        <w:jc w:val="center"/>
        <w:rPr>
          <w:sz w:val="28"/>
          <w:szCs w:val="28"/>
        </w:rPr>
      </w:pPr>
      <w:r w:rsidRPr="009D270E">
        <w:rPr>
          <w:sz w:val="28"/>
          <w:szCs w:val="28"/>
        </w:rPr>
        <w:t>последовательности административных процедур при предоставлении муниципальной услуги</w:t>
      </w:r>
    </w:p>
    <w:p w:rsidR="009E5FAB" w:rsidRPr="009D270E" w:rsidRDefault="009E5FAB" w:rsidP="009D270E">
      <w:pPr>
        <w:jc w:val="center"/>
        <w:rPr>
          <w:sz w:val="28"/>
          <w:szCs w:val="28"/>
        </w:rPr>
      </w:pPr>
    </w:p>
    <w:p w:rsidR="009E5FAB" w:rsidRPr="009D270E" w:rsidRDefault="00026899" w:rsidP="009D270E">
      <w:pPr>
        <w:jc w:val="center"/>
        <w:rPr>
          <w:sz w:val="28"/>
          <w:szCs w:val="28"/>
        </w:rPr>
      </w:pPr>
      <w:r>
        <w:rPr>
          <w:noProof/>
          <w:sz w:val="28"/>
          <w:szCs w:val="28"/>
        </w:rPr>
        <w:pict>
          <v:group id="Полотно 2" o:spid="_x0000_s1026" editas="canvas" style="position:absolute;margin-left:-240.95pt;margin-top:6pt;width:480.85pt;height:631.8pt;z-index:251658240;mso-position-horizontal-relative:char;mso-position-vertical-relative:line" coordsize="61067,8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QyvgcAAIFVAAAOAAAAZHJzL2Uyb0RvYy54bWzsnFtzozYUx9870+/A8J4YXbh51tnZsZO2&#10;M9t2p9l+ABmwzRQDBRI72+l375EEsnyLt901adbKg4MNFkL66fh/zpH05u16mVmPSVWnRT6y0bVj&#10;W0keFXGaz0f27x/vrgLbqhuWxywr8mRkPyW1/fbm++/erMphgotFkcVJZUEheT1clSN70TTlcDCo&#10;o0WyZPV1USY5nJwV1ZI18LaaD+KKraD0ZTbAjuMNVkUVl1URJXUNn07kSftGlD+bJVHz62xWJ42V&#10;jWyoWyNeK/E65a+DmzdsOK9YuUijthrsP9RiydIcbqqKmrCGWQ9VulfUMo2qoi5mzXVULAfFbJZG&#10;iXgGeBrk7DzNmOWPrBYPE0HrdBWEo69Y7nTO650Xd2mWQWsMoPQh/4z/X0H/JPDhqoTeqUvVT/WX&#10;3f9+wcpEPFY9jH55/FBZaQzw2FbOlsDIb9BrLJ9niUV5//Cbw1X35YeK17Qu3xfRH7WVF+MFXJW8&#10;q6pitUhYDJVC/Hp4Au0L/E0NX7Wmq5+LGEpnD00humo9q5a8QOgEaw3f9T3qEGDkSXGRrBsrglPY&#10;p9j1XNuK4JzrOwEc8xuxYVdGWdXND0mxtPjByK7gCcQ92OP7upGXdpeIZyiyNOYNLt5U8+k4q6xH&#10;Bozeib+29Fq/LMut1cgOXeyKkrfO1XoRjvg7VMQybWCwZelyZAfqIjbkjXebx1BNNmxYmsljeLos&#10;b1uTN6DsiGY9XcOFvFWnRfwE7VoVclCBEYCDRVF9sq0VDKiRXf/5wKrEtrKfcuibEFHKR6B4Q10f&#10;w5tKPzPVz7A8gqJGdmNb8nDcyFH7UFbpfAF3QqIZ8uId9OcsFY28qVVbb2C2J3jxPryCkS0Wzwov&#10;9j0JL3QtclrLphHsEV8RjFx5waUS3NobA/K+FSb7IHvclrwAyMhzHPiN53dnQ41kSn0gndtiYUbE&#10;BRdNMu46yJhkTU/QjuT3aZ5YftdGICXGuZQS0Tq/31ETQpp8fCpBKGyJCfkVPgg+S0wQRGgYgr0F&#10;SFFIyZ5BbgE+wW4GNX9ORyjVxn+rv1geVMVDqwIOKAKrEY3SVKmQZvAbP7KXSQy/7gkIf34Ew7TV&#10;DGK0gvDpxq0Qwn+FTngb3Ab0imLv9oo6k8nVu7sxvfLukO9OyGQ8nqC/+dMiOlykcZzkXCF1ohzR&#10;z9OcrXsg5bSS5aqhBtuliyqDaen+i0oLAbmRPHJQ8afj3d+fpAB6dvVwoEF8f2Y9DIoXGJYIYxyA&#10;Ld6xxAi7PoEPhSX2Ahd0R8vARapioSlI10HGEmuW2NsnOewaqgfPjjogd1vPDgehCyjzu2uawnE9&#10;v/PvvJB6oSFZud6GZI1kf59kJFjpSR7rKJOAcLP8DMqBSx1w+uQP8+UaZeWIG5Q1lCEwuysvkJC8&#10;PaEMQTXCvTsukWno+DjYQZkQj7hcgHBPz/NRACb80lFWrrhBWUM5PICy8ol7EBg6yiCDfV/+JmwE&#10;BiGuG3bhNxO0EFJZOeQGZQ1lIGffLCuvomeWPRoS9wDLGHVimfqBb8Syrfxyw7LOssroiQgcUi7F&#10;+UJw1ixLyx+75FCb2dODcZB3QkQIwo11BpkhRQbGfngqtWdCchcckkMqzSeJVp7FCxKNiM8TJdtu&#10;oIY0j9w9r5sN0peMtEr4SaSVh/GCSGMI2FG0Y6UR7rJ+YKbJKV/QMH3JTG+n/pByNc7HNA8nt3LD&#10;JxBA1vMm26YZORDp6PSzscwm/5fPj8yHA4ZkhE5aZuVk/B8oVgKDONQnr0g0ywgin9lmstTX/2o2&#10;6hFKDyT3UJ/ZPeQ7CELHPIyMQ9dHYHp3k3s+5XFmHkYOEeY57UsPI6v+MfEKPV6hsnvC4MIEVeCk&#10;zYacf8qQ64Qk5BIXMIW8hwezkbdBVibXhCnMzKF2vcMRm6xyexJkPa3XB8gBoCpBpjAvyJPq4GC8&#10;LcQyGHd8+qZx5C7ZkVOZPQmyntQ7P8gUhTBvU4Lsun6IdlMhmkX2uMv3rKwwIF8wyHyxi+bLYT2j&#10;1wvIDvfRuLTwMGT1ngE5DECDGJDNpOTD0gJv5/TwS+X0kBNQmGoh3T4PEW93IhyisEqvS+y9HqLl&#10;yDPhCbH69yuEJ/B2xg4WT/bp05EABzyRIYITBymFOfQwx0IGJwylYhk4rNC4tKUeoAdaecBXswrL&#10;a2E9E3fuxR7IpViBSgLX2TWnXuDRjlMKa6FPRXxnWbEaL1jVTJIo5ZsDPLeM6fha5tewHFouJhWD&#10;lweLTEhNC6mBPtgHW0/HnRtsinhEuNUJB8GG1WhcnbfLSYNT8Yg4Zcsij791nFXIyOCs47ydksP9&#10;puROat4WYwKW+hTGJhpxydEIlbOTYTWVDuols+zC/ildfBgfEsWbsBpklgMTVjNTJI5NkcAqY7fZ&#10;M0jODOtpEZOWfKYwsfjQcrxN8tmskZZSWUXxjbbQtcV20o4oBdaLUda1BYEQcLjrACptgUMzn9js&#10;WgF77R0JEG+n7Iga7OfD+OCiD0xJIKb98JwHLDX1JbWbLDRMXOM7VsjVpUYuG6SPIs23jthdKk30&#10;DN7Zgxh8tzyoBEcZmG43WtmgDDsMidXRgmWEKOzKciKW/G1vUChlhuqh1yIzxNabsO2m2Iyo3ZOU&#10;bySqvxe7EG12Tr35BwAA//8DAFBLAwQUAAYACAAAACEAdiHbgOIAAAAMAQAADwAAAGRycy9kb3du&#10;cmV2LnhtbEyPQU/CQBCF7yb+h82YeIMtBEqp3RJBPWliBAPXpTu0Dd3Z2l2g/HuHkx7nvS9v3ssW&#10;vW3EGTtfO1IwGkYgkApnaioVfG/eBgkIHzQZ3ThCBVf0sMjv7zKdGnehLzyvQyk4hHyqFVQhtKmU&#10;vqjQaj90LRJ7B9dZHfjsSmk6feFw28hxFMXS6pr4Q6VbXFVYHNcnq2Dz8959TONlskxWr8fP68t2&#10;d+itUo8P/fMTiIB9+IPhVp+rQ86d9u5ExotGwWCSjObMsjPmUUxMZnMes78Js2kMMs/k/xH5LwAA&#10;AP//AwBQSwECLQAUAAYACAAAACEAtoM4kv4AAADhAQAAEwAAAAAAAAAAAAAAAAAAAAAAW0NvbnRl&#10;bnRfVHlwZXNdLnhtbFBLAQItABQABgAIAAAAIQA4/SH/1gAAAJQBAAALAAAAAAAAAAAAAAAAAC8B&#10;AABfcmVscy8ucmVsc1BLAQItABQABgAIAAAAIQDTVwQyvgcAAIFVAAAOAAAAAAAAAAAAAAAAAC4C&#10;AABkcnMvZTJvRG9jLnhtbFBLAQItABQABgAIAAAAIQB2IduA4gAAAAwBAAAPAAAAAAAAAAAAAAAA&#10;ABg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7;height:80238;visibility:visible">
              <v:fill o:detectmouseclick="t"/>
              <v:path o:connecttype="none"/>
            </v:shape>
            <v:rect id="Rectangle 4" o:spid="_x0000_s1028" style="position:absolute;left:17640;width:27425;height:5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9F16AE" w:rsidRDefault="009F16AE" w:rsidP="009E5FAB">
                    <w:pPr>
                      <w:jc w:val="center"/>
                      <w:rPr>
                        <w:sz w:val="20"/>
                        <w:szCs w:val="20"/>
                      </w:rPr>
                    </w:pPr>
                    <w:r>
                      <w:rPr>
                        <w:sz w:val="20"/>
                        <w:szCs w:val="20"/>
                      </w:rPr>
                      <w:t>Прием заявления о предоставлении муниципальной услуги с необходимым пакетом документов</w:t>
                    </w:r>
                  </w:p>
                </w:txbxContent>
              </v:textbox>
            </v:rect>
            <v:rect id="Rectangle 5" o:spid="_x0000_s1029" style="position:absolute;left:17627;top:8001;width:27464;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F16AE" w:rsidRDefault="009F16AE" w:rsidP="009E5FAB">
                    <w:pPr>
                      <w:jc w:val="center"/>
                      <w:rPr>
                        <w:sz w:val="20"/>
                        <w:szCs w:val="20"/>
                      </w:rPr>
                    </w:pPr>
                    <w:r>
                      <w:rPr>
                        <w:sz w:val="20"/>
                        <w:szCs w:val="20"/>
                      </w:rPr>
                      <w:t>Специалист Администрации устанавливает предмет обращения, личность заявителя и его полномочия</w:t>
                    </w:r>
                  </w:p>
                </w:txbxContent>
              </v:textbox>
            </v:rect>
            <v:rect id="Rectangle 6" o:spid="_x0000_s1030" style="position:absolute;left:17627;top:16002;width:2744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F16AE" w:rsidRDefault="009F16AE" w:rsidP="009E5FAB">
                    <w:pPr>
                      <w:jc w:val="center"/>
                      <w:rPr>
                        <w:sz w:val="20"/>
                        <w:szCs w:val="20"/>
                      </w:rPr>
                    </w:pPr>
                    <w:r>
                      <w:rPr>
                        <w:sz w:val="20"/>
                        <w:szCs w:val="20"/>
                      </w:rPr>
                      <w:t>Специалист Администрации  проверяет наличие всех документов и сведений</w:t>
                    </w:r>
                  </w:p>
                </w:txbxContent>
              </v:textbox>
            </v:rect>
            <v:line id="Line 7" o:spid="_x0000_s1031" style="position:absolute;visibility:visible" from="31349,19431" to="3134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8" o:spid="_x0000_s1032" style="position:absolute;left:25634;top:22860;width:12573;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9F16AE" w:rsidRDefault="009F16AE" w:rsidP="009E5FAB">
                    <w:pPr>
                      <w:jc w:val="center"/>
                      <w:rPr>
                        <w:sz w:val="20"/>
                        <w:szCs w:val="20"/>
                      </w:rPr>
                    </w:pPr>
                    <w:r>
                      <w:rPr>
                        <w:sz w:val="20"/>
                        <w:szCs w:val="20"/>
                      </w:rPr>
                      <w:t>Все документы в наличии и соответствуют требованиям</w:t>
                    </w:r>
                  </w:p>
                </w:txbxContent>
              </v:textbox>
            </v:rect>
            <v:rect id="Rectangle 9" o:spid="_x0000_s1033" style="position:absolute;left:40500;top:28956;width:20567;height:6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9F16AE" w:rsidRDefault="009F16AE" w:rsidP="009E5FAB">
                    <w:pPr>
                      <w:jc w:val="center"/>
                      <w:rPr>
                        <w:sz w:val="20"/>
                        <w:szCs w:val="20"/>
                      </w:rPr>
                    </w:pPr>
                    <w:r>
                      <w:rPr>
                        <w:sz w:val="20"/>
                        <w:szCs w:val="20"/>
                      </w:rPr>
                      <w:t>Осуществляется регистрация заявления, затем направляется на рассмотрение уполномоченному должностному лицу</w:t>
                    </w:r>
                  </w:p>
                </w:txbxContent>
              </v:textbox>
            </v:rect>
            <v:rect id="Rectangle 10" o:spid="_x0000_s1034" style="position:absolute;left:40500;top:38328;width:20567;height:8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9F16AE" w:rsidRDefault="009F16AE" w:rsidP="009E5FAB">
                    <w:pPr>
                      <w:jc w:val="center"/>
                      <w:rPr>
                        <w:sz w:val="20"/>
                        <w:szCs w:val="20"/>
                      </w:rPr>
                    </w:pPr>
                    <w:r>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v:textbox>
            </v:rect>
            <v:rect id="Rectangle 11" o:spid="_x0000_s1035" style="position:absolute;left:27432;top:49072;width:33635;height:6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F16AE" w:rsidRDefault="009F16AE" w:rsidP="009E5FAB">
                    <w:pPr>
                      <w:jc w:val="center"/>
                      <w:rPr>
                        <w:spacing w:val="-8"/>
                        <w:sz w:val="20"/>
                        <w:szCs w:val="20"/>
                      </w:rPr>
                    </w:pPr>
                    <w:r>
                      <w:rPr>
                        <w:spacing w:val="-8"/>
                        <w:sz w:val="20"/>
                        <w:szCs w:val="20"/>
                      </w:rPr>
                      <w:t>Специалист получает заявление и пакет документов для рассмотрения, при необходимости, направляет запрос (запросы) для</w:t>
                    </w:r>
                    <w:r>
                      <w:rPr>
                        <w:spacing w:val="-8"/>
                        <w:sz w:val="28"/>
                        <w:szCs w:val="28"/>
                      </w:rPr>
                      <w:t xml:space="preserve"> </w:t>
                    </w:r>
                    <w:r>
                      <w:rPr>
                        <w:spacing w:val="-8"/>
                        <w:sz w:val="20"/>
                        <w:szCs w:val="20"/>
                      </w:rPr>
                      <w:t>получения необходимых</w:t>
                    </w:r>
                    <w:r>
                      <w:rPr>
                        <w:spacing w:val="-8"/>
                        <w:sz w:val="28"/>
                        <w:szCs w:val="28"/>
                      </w:rPr>
                      <w:t xml:space="preserve"> </w:t>
                    </w:r>
                    <w:r>
                      <w:rPr>
                        <w:spacing w:val="-8"/>
                        <w:sz w:val="20"/>
                        <w:szCs w:val="20"/>
                      </w:rPr>
                      <w:t>документов или сведений по</w:t>
                    </w:r>
                    <w:r>
                      <w:rPr>
                        <w:spacing w:val="-8"/>
                        <w:sz w:val="28"/>
                        <w:szCs w:val="28"/>
                      </w:rPr>
                      <w:t xml:space="preserve"> </w:t>
                    </w:r>
                    <w:r>
                      <w:rPr>
                        <w:spacing w:val="-8"/>
                        <w:sz w:val="20"/>
                        <w:szCs w:val="20"/>
                      </w:rPr>
                      <w:t xml:space="preserve">каналам межведомственного взаимодействия. </w:t>
                    </w:r>
                  </w:p>
                </w:txbxContent>
              </v:textbox>
            </v:rect>
            <v:rect id="Rectangle 12" o:spid="_x0000_s1036" style="position:absolute;left:27432;top:58077;width:3355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F16AE" w:rsidRDefault="009F16AE" w:rsidP="009E5FAB">
                    <w:pPr>
                      <w:jc w:val="center"/>
                      <w:rPr>
                        <w:sz w:val="20"/>
                        <w:szCs w:val="20"/>
                      </w:rPr>
                    </w:pPr>
                    <w:r>
                      <w:rPr>
                        <w:sz w:val="20"/>
                        <w:szCs w:val="20"/>
                      </w:rPr>
                      <w:t>Специалист готовит проект постановления Администрации</w:t>
                    </w:r>
                    <w:r>
                      <w:rPr>
                        <w:sz w:val="28"/>
                      </w:rPr>
                      <w:t xml:space="preserve"> </w:t>
                    </w:r>
                    <w:r>
                      <w:rPr>
                        <w:sz w:val="20"/>
                        <w:szCs w:val="20"/>
                      </w:rPr>
                      <w:t>о приватизации жилого помещения</w:t>
                    </w:r>
                  </w:p>
                </w:txbxContent>
              </v:textbox>
            </v:rect>
            <v:rect id="Rectangle 13" o:spid="_x0000_s1037" style="position:absolute;left:27432;top:64935;width:33521;height:4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9F16AE" w:rsidRDefault="009F16AE" w:rsidP="009E5FAB">
                    <w:pPr>
                      <w:jc w:val="center"/>
                      <w:rPr>
                        <w:sz w:val="20"/>
                        <w:szCs w:val="20"/>
                      </w:rPr>
                    </w:pPr>
                    <w:r>
                      <w:rPr>
                        <w:sz w:val="20"/>
                        <w:szCs w:val="20"/>
                      </w:rPr>
                      <w:t>Специалист готовит договор бесплатной передачи жилого помещения в собственность граждан.</w:t>
                    </w:r>
                  </w:p>
                </w:txbxContent>
              </v:textbox>
            </v:rect>
            <v:line id="Line 14" o:spid="_x0000_s1038" style="position:absolute;flip:x;visibility:visible" from="31349,5721" to="3135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5" o:spid="_x0000_s1039" style="position:absolute;flip:x;visibility:visible" from="31349,13716" to="3135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6" o:spid="_x0000_s1040" style="position:absolute;flip:x;visibility:visible" from="31349,20504" to="31362,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7" o:spid="_x0000_s1041" style="position:absolute;visibility:visible" from="7346,2286" to="1762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visibility:visible" from="7346,2286" to="7353,3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19" o:spid="_x0000_s1043" style="position:absolute;left:1701;top:29571;width:20574;height:9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9F16AE" w:rsidRDefault="009F16AE" w:rsidP="009E5FAB">
                    <w:pPr>
                      <w:jc w:val="center"/>
                      <w:rPr>
                        <w:sz w:val="20"/>
                        <w:szCs w:val="20"/>
                      </w:rPr>
                    </w:pPr>
                    <w:r>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line id="Line 20" o:spid="_x0000_s1044" style="position:absolute;visibility:visible" from="50939,35966" to="50946,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 from="50863,46856" to="5086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 from="41910,55791" to="41916,5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 from="41903,62649" to="41910,6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flip:x;visibility:visible" from="10845,26136" to="25711,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5" o:spid="_x0000_s1049" style="position:absolute;visibility:visible" from="38284,26136" to="50863,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AutoShape 26" o:spid="_x0000_s1050" type="#_x0000_t110" style="position:absolute;left:15424;top:23850;width:6864;height:4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NwxQAAANsAAAAPAAAAZHJzL2Rvd25yZXYueG1sRI9fa8JA&#10;EMTfBb/DsYW+1UtVakk9RQqlPoj4D5+3uTUJze6F3Gmin94rFHwcZuY3zHTecaUu1PjSiYHXQQKK&#10;JHO2lNzAYf/18g7KBxSLlRMycCUP81m/N8XUula2dNmFXEWI+BQNFCHUqdY+K4jRD1xNEr2TaxhD&#10;lE2ubYNthHOlh0nyphlLiQsF1vRZUPa7O7OBzc94w+3qduLVbXzk6vw9Oa5Hxjw/dYsPUIG68Aj/&#10;t5fWwHAEf1/iD9CzOwAAAP//AwBQSwECLQAUAAYACAAAACEA2+H2y+4AAACFAQAAEwAAAAAAAAAA&#10;AAAAAAAAAAAAW0NvbnRlbnRfVHlwZXNdLnhtbFBLAQItABQABgAIAAAAIQBa9CxbvwAAABUBAAAL&#10;AAAAAAAAAAAAAAAAAB8BAABfcmVscy8ucmVsc1BLAQItABQABgAIAAAAIQAHdtNwxQAAANsAAAAP&#10;AAAAAAAAAAAAAAAAAAcCAABkcnMvZG93bnJldi54bWxQSwUGAAAAAAMAAwC3AAAA+QIAAAAA&#10;">
              <v:textbox>
                <w:txbxContent>
                  <w:p w:rsidR="009F16AE" w:rsidRDefault="009F16AE" w:rsidP="009E5FAB">
                    <w:pPr>
                      <w:jc w:val="center"/>
                      <w:rPr>
                        <w:sz w:val="20"/>
                        <w:szCs w:val="20"/>
                      </w:rPr>
                    </w:pPr>
                    <w:r>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AutoShape 27" o:spid="_x0000_s1051" type="#_x0000_t4" style="position:absolute;left:41719;top:23850;width:6426;height:4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textbox>
                <w:txbxContent>
                  <w:p w:rsidR="009F16AE" w:rsidRDefault="009F16AE" w:rsidP="009E5FAB">
                    <w:pPr>
                      <w:jc w:val="center"/>
                      <w:rPr>
                        <w:sz w:val="20"/>
                        <w:szCs w:val="20"/>
                      </w:rPr>
                    </w:pPr>
                    <w:r>
                      <w:rPr>
                        <w:sz w:val="20"/>
                        <w:szCs w:val="20"/>
                      </w:rPr>
                      <w:t>Да</w:t>
                    </w:r>
                  </w:p>
                </w:txbxContent>
              </v:textbox>
            </v:shape>
            <v:line id="Line 28" o:spid="_x0000_s1052" style="position:absolute;visibility:visible" from="10845,26136" to="10845,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3" style="position:absolute;visibility:visible" from="50863,26136" to="50869,2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rect id="Rectangle 30" o:spid="_x0000_s1054" style="position:absolute;left:1701;top:42138;width:20574;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9F16AE" w:rsidRDefault="009F16AE" w:rsidP="009E5FAB">
                    <w:pPr>
                      <w:jc w:val="center"/>
                      <w:rPr>
                        <w:sz w:val="20"/>
                        <w:szCs w:val="20"/>
                      </w:rPr>
                    </w:pPr>
                    <w:r>
                      <w:rPr>
                        <w:sz w:val="20"/>
                        <w:szCs w:val="20"/>
                      </w:rPr>
                      <w:t>Готовится отказ в приеме документов, необходимых для предоставления</w:t>
                    </w:r>
                    <w:r>
                      <w:rPr>
                        <w:sz w:val="28"/>
                        <w:szCs w:val="28"/>
                      </w:rPr>
                      <w:t xml:space="preserve"> </w:t>
                    </w:r>
                    <w:r>
                      <w:rPr>
                        <w:sz w:val="20"/>
                        <w:szCs w:val="20"/>
                      </w:rPr>
                      <w:t>муниципальной услуги</w:t>
                    </w:r>
                  </w:p>
                </w:txbxContent>
              </v:textbox>
            </v:rect>
            <v:line id="Line 31" o:spid="_x0000_s1055" style="position:absolute;visibility:visible" from="10845,38709" to="10845,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2" o:spid="_x0000_s1056" style="position:absolute;flip:x;visibility:visible" from="24384,67437" to="27432,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rect id="Rectangle 33" o:spid="_x0000_s1057" style="position:absolute;left:4572;top:64008;width:19418;height:1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9F16AE" w:rsidRDefault="009F16AE" w:rsidP="009E5FAB">
                    <w:pPr>
                      <w:jc w:val="center"/>
                      <w:rPr>
                        <w:sz w:val="20"/>
                        <w:szCs w:val="20"/>
                      </w:rPr>
                    </w:pPr>
                    <w:r>
                      <w:rPr>
                        <w:sz w:val="20"/>
                        <w:szCs w:val="20"/>
                      </w:rPr>
                      <w:t xml:space="preserve">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 на руки заявителю указанный договор. </w:t>
                    </w:r>
                  </w:p>
                </w:txbxContent>
              </v:textbox>
            </v:rect>
          </v:group>
        </w:pict>
      </w: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br w:type="page"/>
      </w:r>
      <w:r w:rsidRPr="009D270E">
        <w:rPr>
          <w:sz w:val="28"/>
          <w:szCs w:val="28"/>
        </w:rPr>
        <w:lastRenderedPageBreak/>
        <w:t xml:space="preserve">Приложение № 2 </w:t>
      </w:r>
      <w:r w:rsidRPr="009D270E">
        <w:rPr>
          <w:sz w:val="28"/>
          <w:szCs w:val="28"/>
        </w:rPr>
        <w:br/>
        <w:t>к Административному регламенту предоставления</w:t>
      </w:r>
    </w:p>
    <w:p w:rsidR="009E5FAB" w:rsidRPr="009D270E" w:rsidRDefault="009E5FAB" w:rsidP="009D270E">
      <w:pPr>
        <w:jc w:val="center"/>
        <w:rPr>
          <w:sz w:val="28"/>
          <w:szCs w:val="28"/>
        </w:rPr>
      </w:pPr>
      <w:r w:rsidRPr="009D270E">
        <w:rPr>
          <w:sz w:val="28"/>
          <w:szCs w:val="28"/>
        </w:rPr>
        <w:t xml:space="preserve">муниципальной услуги «Приватизация </w:t>
      </w:r>
      <w:proofErr w:type="gramStart"/>
      <w:r w:rsidRPr="009D270E">
        <w:rPr>
          <w:sz w:val="28"/>
          <w:szCs w:val="28"/>
        </w:rPr>
        <w:t>муниципального</w:t>
      </w:r>
      <w:proofErr w:type="gramEnd"/>
    </w:p>
    <w:p w:rsidR="009E5FAB" w:rsidRPr="009D270E" w:rsidRDefault="009E5FAB" w:rsidP="009D270E">
      <w:pPr>
        <w:jc w:val="center"/>
        <w:rPr>
          <w:sz w:val="28"/>
          <w:szCs w:val="28"/>
        </w:rPr>
      </w:pPr>
      <w:r w:rsidRPr="009D270E">
        <w:rPr>
          <w:sz w:val="28"/>
          <w:szCs w:val="28"/>
        </w:rPr>
        <w:t>жилищного фонда»</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Рекомендуемая форма заявления для предоставления муниципальной услуги «Приватизация муниципального жилищного фонда»</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Главе  муниципального образования</w:t>
      </w:r>
    </w:p>
    <w:p w:rsidR="009E5FAB" w:rsidRPr="009D270E" w:rsidRDefault="003C2C10" w:rsidP="009D270E">
      <w:pPr>
        <w:jc w:val="center"/>
        <w:rPr>
          <w:sz w:val="28"/>
          <w:szCs w:val="28"/>
        </w:rPr>
      </w:pPr>
      <w:r w:rsidRPr="009D270E">
        <w:rPr>
          <w:sz w:val="28"/>
          <w:szCs w:val="28"/>
        </w:rPr>
        <w:t>Перенского</w:t>
      </w:r>
      <w:r w:rsidR="009E5FAB" w:rsidRPr="009D270E">
        <w:rPr>
          <w:sz w:val="28"/>
          <w:szCs w:val="28"/>
        </w:rPr>
        <w:t xml:space="preserve"> сельского поселения</w:t>
      </w:r>
    </w:p>
    <w:p w:rsidR="009E5FAB" w:rsidRPr="009D270E" w:rsidRDefault="009E5FAB" w:rsidP="009D270E">
      <w:pPr>
        <w:jc w:val="center"/>
        <w:rPr>
          <w:sz w:val="28"/>
          <w:szCs w:val="28"/>
        </w:rPr>
      </w:pPr>
      <w:r w:rsidRPr="009D270E">
        <w:rPr>
          <w:sz w:val="28"/>
          <w:szCs w:val="28"/>
        </w:rPr>
        <w:t>Рославльского района Смоленской области</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от ________________________________</w:t>
      </w:r>
      <w:proofErr w:type="gramStart"/>
      <w:r w:rsidRPr="009D270E">
        <w:rPr>
          <w:sz w:val="28"/>
          <w:szCs w:val="28"/>
        </w:rPr>
        <w:t xml:space="preserve"> ,</w:t>
      </w:r>
      <w:proofErr w:type="gramEnd"/>
    </w:p>
    <w:p w:rsidR="009E5FAB" w:rsidRPr="009D270E" w:rsidRDefault="009E5FAB" w:rsidP="009D270E">
      <w:pPr>
        <w:jc w:val="center"/>
        <w:rPr>
          <w:sz w:val="28"/>
          <w:szCs w:val="28"/>
        </w:rPr>
      </w:pPr>
      <w:r w:rsidRPr="009D270E">
        <w:rPr>
          <w:sz w:val="28"/>
          <w:szCs w:val="28"/>
        </w:rPr>
        <w:t>(Ф.И.О. полностью)</w:t>
      </w:r>
    </w:p>
    <w:p w:rsidR="009E5FAB" w:rsidRPr="009D270E" w:rsidRDefault="009E5FAB" w:rsidP="009D270E">
      <w:pPr>
        <w:jc w:val="center"/>
        <w:rPr>
          <w:sz w:val="28"/>
          <w:szCs w:val="28"/>
        </w:rPr>
      </w:pPr>
      <w:proofErr w:type="gramStart"/>
      <w:r w:rsidRPr="009D270E">
        <w:rPr>
          <w:sz w:val="28"/>
          <w:szCs w:val="28"/>
        </w:rPr>
        <w:t>проживающего</w:t>
      </w:r>
      <w:proofErr w:type="gramEnd"/>
      <w:r w:rsidRPr="009D270E">
        <w:rPr>
          <w:sz w:val="28"/>
          <w:szCs w:val="28"/>
        </w:rPr>
        <w:t xml:space="preserve"> по адресу:______________</w:t>
      </w:r>
    </w:p>
    <w:p w:rsidR="009E5FAB" w:rsidRPr="009D270E" w:rsidRDefault="009E5FAB" w:rsidP="009D270E">
      <w:pPr>
        <w:jc w:val="center"/>
        <w:rPr>
          <w:sz w:val="28"/>
          <w:szCs w:val="28"/>
        </w:rPr>
      </w:pPr>
      <w:r w:rsidRPr="009D270E">
        <w:rPr>
          <w:sz w:val="28"/>
          <w:szCs w:val="28"/>
        </w:rPr>
        <w:t>____________________________________</w:t>
      </w:r>
    </w:p>
    <w:p w:rsidR="009E5FAB" w:rsidRPr="009D270E" w:rsidRDefault="009E5FAB" w:rsidP="009D270E">
      <w:pPr>
        <w:jc w:val="center"/>
        <w:rPr>
          <w:sz w:val="28"/>
          <w:szCs w:val="28"/>
        </w:rPr>
      </w:pPr>
      <w:r w:rsidRPr="009D270E">
        <w:rPr>
          <w:sz w:val="28"/>
          <w:szCs w:val="28"/>
        </w:rPr>
        <w:t>вид документа, удостоверяющего личность</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____________________________________</w:t>
      </w:r>
    </w:p>
    <w:p w:rsidR="009E5FAB" w:rsidRPr="009D270E" w:rsidRDefault="009E5FAB" w:rsidP="009D270E">
      <w:pPr>
        <w:jc w:val="center"/>
        <w:rPr>
          <w:sz w:val="28"/>
          <w:szCs w:val="28"/>
        </w:rPr>
      </w:pPr>
      <w:r w:rsidRPr="009D270E">
        <w:rPr>
          <w:sz w:val="28"/>
          <w:szCs w:val="28"/>
        </w:rPr>
        <w:t>(паспорт, временное удостоверение личности, заграничный паспорт, паспорт моряка)</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_____________________________</w:t>
      </w:r>
    </w:p>
    <w:p w:rsidR="009E5FAB" w:rsidRPr="009D270E" w:rsidRDefault="009E5FAB" w:rsidP="009D270E">
      <w:pPr>
        <w:jc w:val="center"/>
        <w:rPr>
          <w:sz w:val="28"/>
          <w:szCs w:val="28"/>
        </w:rPr>
      </w:pPr>
      <w:r w:rsidRPr="009D270E">
        <w:rPr>
          <w:sz w:val="28"/>
          <w:szCs w:val="28"/>
        </w:rPr>
        <w:t>(серия, номер, кем и когда выдан)</w:t>
      </w:r>
    </w:p>
    <w:p w:rsidR="009E5FAB" w:rsidRPr="009D270E" w:rsidRDefault="009E5FAB" w:rsidP="009D270E">
      <w:pPr>
        <w:jc w:val="center"/>
        <w:rPr>
          <w:sz w:val="28"/>
          <w:szCs w:val="28"/>
        </w:rPr>
      </w:pPr>
      <w:r w:rsidRPr="009D270E">
        <w:rPr>
          <w:sz w:val="28"/>
          <w:szCs w:val="28"/>
        </w:rPr>
        <w:t>__________________________________________</w:t>
      </w: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Заявление</w:t>
      </w:r>
    </w:p>
    <w:p w:rsidR="009E5FAB" w:rsidRPr="009D270E" w:rsidRDefault="009E5FAB" w:rsidP="009D270E">
      <w:pPr>
        <w:jc w:val="center"/>
        <w:rPr>
          <w:b/>
          <w:sz w:val="28"/>
          <w:szCs w:val="28"/>
        </w:rPr>
      </w:pPr>
      <w:r w:rsidRPr="009D270E">
        <w:rPr>
          <w:sz w:val="28"/>
          <w:szCs w:val="28"/>
        </w:rPr>
        <w:t>Прошу (</w:t>
      </w:r>
      <w:proofErr w:type="gramStart"/>
      <w:r w:rsidRPr="009D270E">
        <w:rPr>
          <w:sz w:val="28"/>
          <w:szCs w:val="28"/>
        </w:rPr>
        <w:t>сим</w:t>
      </w:r>
      <w:proofErr w:type="gramEnd"/>
      <w:r w:rsidRPr="009D270E">
        <w:rPr>
          <w:sz w:val="28"/>
          <w:szCs w:val="28"/>
        </w:rPr>
        <w:t>) передать в собственность______________________________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совместную, долевую, частную</w:t>
      </w:r>
    </w:p>
    <w:p w:rsidR="009E5FAB" w:rsidRPr="009D270E" w:rsidRDefault="009E5FAB" w:rsidP="009D270E">
      <w:pPr>
        <w:jc w:val="center"/>
        <w:rPr>
          <w:sz w:val="28"/>
          <w:szCs w:val="28"/>
        </w:rPr>
      </w:pPr>
      <w:r w:rsidRPr="009D270E">
        <w:rPr>
          <w:sz w:val="28"/>
          <w:szCs w:val="28"/>
        </w:rPr>
        <w:t>занимаемую __________________________ квартиру по адресу: ___________</w:t>
      </w:r>
    </w:p>
    <w:p w:rsidR="009E5FAB" w:rsidRPr="009D270E" w:rsidRDefault="009E5FAB" w:rsidP="009D270E">
      <w:pPr>
        <w:jc w:val="center"/>
        <w:rPr>
          <w:sz w:val="28"/>
          <w:szCs w:val="28"/>
          <w:vertAlign w:val="superscript"/>
        </w:rPr>
      </w:pPr>
      <w:r w:rsidRPr="009D270E">
        <w:rPr>
          <w:sz w:val="28"/>
          <w:szCs w:val="28"/>
          <w:vertAlign w:val="superscript"/>
        </w:rPr>
        <w:t>мною, нами</w:t>
      </w:r>
    </w:p>
    <w:p w:rsidR="009E5FAB" w:rsidRPr="009D270E" w:rsidRDefault="009E5FAB" w:rsidP="009D270E">
      <w:pPr>
        <w:jc w:val="center"/>
        <w:rPr>
          <w:sz w:val="28"/>
          <w:szCs w:val="28"/>
        </w:rPr>
      </w:pPr>
      <w:r w:rsidRPr="009D270E">
        <w:rPr>
          <w:sz w:val="28"/>
          <w:szCs w:val="28"/>
        </w:rPr>
        <w:t>__________________________________________________________________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город, поселок, село, улица, №  дома, №  квартиры</w:t>
      </w:r>
    </w:p>
    <w:p w:rsidR="009E5FAB" w:rsidRPr="009D270E" w:rsidRDefault="009E5FAB" w:rsidP="009D270E">
      <w:pPr>
        <w:jc w:val="center"/>
        <w:rPr>
          <w:sz w:val="28"/>
          <w:szCs w:val="28"/>
        </w:rPr>
      </w:pPr>
    </w:p>
    <w:p w:rsidR="009E5FAB" w:rsidRPr="009D270E" w:rsidRDefault="009E5FAB" w:rsidP="009D270E">
      <w:pPr>
        <w:jc w:val="center"/>
        <w:rPr>
          <w:b/>
          <w:sz w:val="28"/>
          <w:szCs w:val="28"/>
        </w:rPr>
      </w:pPr>
      <w:r w:rsidRPr="009D270E">
        <w:rPr>
          <w:sz w:val="28"/>
          <w:szCs w:val="28"/>
        </w:rPr>
        <w:t>В указанной квартире проживаю (ем) с ___ года,  вместе с семьей из __ человек:</w:t>
      </w:r>
    </w:p>
    <w:p w:rsidR="009E5FAB" w:rsidRPr="009D270E" w:rsidRDefault="009E5FAB" w:rsidP="009D270E">
      <w:pPr>
        <w:jc w:val="center"/>
        <w:rPr>
          <w:sz w:val="28"/>
          <w:szCs w:val="28"/>
        </w:rPr>
      </w:pPr>
    </w:p>
    <w:tbl>
      <w:tblPr>
        <w:tblW w:w="0" w:type="auto"/>
        <w:tblInd w:w="-5" w:type="dxa"/>
        <w:tblLayout w:type="fixed"/>
        <w:tblLook w:val="04A0"/>
      </w:tblPr>
      <w:tblGrid>
        <w:gridCol w:w="675"/>
        <w:gridCol w:w="3158"/>
        <w:gridCol w:w="2127"/>
        <w:gridCol w:w="1842"/>
        <w:gridCol w:w="1817"/>
      </w:tblGrid>
      <w:tr w:rsidR="009E5FAB" w:rsidRPr="009D270E" w:rsidTr="009E5FAB">
        <w:tc>
          <w:tcPr>
            <w:tcW w:w="675"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w:t>
            </w:r>
          </w:p>
          <w:p w:rsidR="009E5FAB" w:rsidRPr="009D270E" w:rsidRDefault="009E5FAB" w:rsidP="009D270E">
            <w:pPr>
              <w:jc w:val="center"/>
              <w:rPr>
                <w:sz w:val="28"/>
                <w:szCs w:val="28"/>
              </w:rPr>
            </w:pPr>
            <w:r w:rsidRPr="009D270E">
              <w:rPr>
                <w:sz w:val="28"/>
                <w:szCs w:val="28"/>
              </w:rPr>
              <w:t>п.</w:t>
            </w:r>
            <w:r w:rsidRPr="009D270E">
              <w:rPr>
                <w:sz w:val="28"/>
                <w:szCs w:val="28"/>
                <w:lang w:val="en-US"/>
              </w:rPr>
              <w:t xml:space="preserve"> </w:t>
            </w:r>
            <w:proofErr w:type="spellStart"/>
            <w:proofErr w:type="gramStart"/>
            <w:r w:rsidRPr="009D270E">
              <w:rPr>
                <w:sz w:val="28"/>
                <w:szCs w:val="28"/>
              </w:rPr>
              <w:t>п</w:t>
            </w:r>
            <w:proofErr w:type="spellEnd"/>
            <w:proofErr w:type="gramEnd"/>
          </w:p>
        </w:tc>
        <w:tc>
          <w:tcPr>
            <w:tcW w:w="3158"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Родственные отношения</w:t>
            </w:r>
          </w:p>
        </w:tc>
        <w:tc>
          <w:tcPr>
            <w:tcW w:w="1842"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hideMark/>
          </w:tcPr>
          <w:p w:rsidR="009E5FAB" w:rsidRPr="009D270E" w:rsidRDefault="009E5FAB" w:rsidP="009D270E">
            <w:pPr>
              <w:jc w:val="center"/>
              <w:rPr>
                <w:sz w:val="28"/>
                <w:szCs w:val="28"/>
              </w:rPr>
            </w:pPr>
            <w:r w:rsidRPr="009D270E">
              <w:rPr>
                <w:sz w:val="28"/>
                <w:szCs w:val="28"/>
              </w:rPr>
              <w:t>Подписи совершеннолетних</w:t>
            </w:r>
          </w:p>
          <w:p w:rsidR="009E5FAB" w:rsidRPr="009D270E" w:rsidRDefault="009E5FAB" w:rsidP="009D270E">
            <w:pPr>
              <w:jc w:val="center"/>
              <w:rPr>
                <w:sz w:val="28"/>
                <w:szCs w:val="28"/>
              </w:rPr>
            </w:pPr>
            <w:r w:rsidRPr="009D270E">
              <w:rPr>
                <w:sz w:val="28"/>
                <w:szCs w:val="28"/>
              </w:rPr>
              <w:t>членов семьи</w:t>
            </w:r>
          </w:p>
        </w:tc>
      </w:tr>
      <w:tr w:rsidR="009E5FAB" w:rsidRPr="009D270E" w:rsidTr="009E5FAB">
        <w:tc>
          <w:tcPr>
            <w:tcW w:w="675"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3158"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2127"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2"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675"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3158"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2127"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2"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675"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3158"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2127"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2"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675"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3158"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2127"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2"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675"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3158"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2127"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2"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17"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bl>
    <w:p w:rsidR="009E5FAB" w:rsidRPr="009D270E" w:rsidRDefault="009E5FAB" w:rsidP="009D270E">
      <w:pPr>
        <w:jc w:val="center"/>
        <w:rPr>
          <w:sz w:val="28"/>
          <w:szCs w:val="28"/>
        </w:rPr>
      </w:pPr>
      <w:r w:rsidRPr="009D270E">
        <w:rPr>
          <w:sz w:val="28"/>
          <w:szCs w:val="28"/>
        </w:rPr>
        <w:t>подлинность подписей верна ________________________________________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подпись должностного лица, подтверждающего подлинность подписей</w:t>
      </w:r>
    </w:p>
    <w:p w:rsidR="009E5FAB" w:rsidRPr="009D270E" w:rsidRDefault="009E5FAB" w:rsidP="009D270E">
      <w:pPr>
        <w:jc w:val="center"/>
        <w:rPr>
          <w:sz w:val="28"/>
          <w:szCs w:val="28"/>
        </w:rPr>
      </w:pPr>
      <w:r w:rsidRPr="009D270E">
        <w:rPr>
          <w:sz w:val="28"/>
          <w:szCs w:val="28"/>
        </w:rPr>
        <w:t>Состав семьи __________________ чел.</w:t>
      </w:r>
    </w:p>
    <w:p w:rsidR="009E5FAB" w:rsidRPr="009D270E" w:rsidRDefault="009E5FAB" w:rsidP="009D270E">
      <w:pPr>
        <w:jc w:val="center"/>
        <w:rPr>
          <w:sz w:val="28"/>
          <w:szCs w:val="28"/>
        </w:rPr>
      </w:pPr>
    </w:p>
    <w:p w:rsidR="009E5FAB" w:rsidRPr="009D270E" w:rsidRDefault="009E5FAB" w:rsidP="009D270E">
      <w:pPr>
        <w:jc w:val="center"/>
        <w:rPr>
          <w:sz w:val="28"/>
          <w:szCs w:val="28"/>
        </w:rPr>
      </w:pPr>
    </w:p>
    <w:tbl>
      <w:tblPr>
        <w:tblW w:w="0" w:type="auto"/>
        <w:tblInd w:w="-5" w:type="dxa"/>
        <w:tblLayout w:type="fixed"/>
        <w:tblLook w:val="04A0"/>
      </w:tblPr>
      <w:tblGrid>
        <w:gridCol w:w="534"/>
        <w:gridCol w:w="1979"/>
        <w:gridCol w:w="1134"/>
        <w:gridCol w:w="1134"/>
        <w:gridCol w:w="851"/>
        <w:gridCol w:w="1134"/>
        <w:gridCol w:w="1843"/>
        <w:gridCol w:w="1285"/>
      </w:tblGrid>
      <w:tr w:rsidR="009E5FAB" w:rsidRPr="009D270E" w:rsidTr="009E5FAB">
        <w:trPr>
          <w:cantSplit/>
        </w:trPr>
        <w:tc>
          <w:tcPr>
            <w:tcW w:w="534" w:type="dxa"/>
            <w:vMerge w:val="restart"/>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w:t>
            </w:r>
            <w:proofErr w:type="spellStart"/>
            <w:r w:rsidRPr="009D270E">
              <w:rPr>
                <w:sz w:val="28"/>
                <w:szCs w:val="28"/>
              </w:rPr>
              <w:t>п</w:t>
            </w:r>
            <w:proofErr w:type="gramStart"/>
            <w:r w:rsidRPr="009D270E">
              <w:rPr>
                <w:sz w:val="28"/>
                <w:szCs w:val="28"/>
              </w:rPr>
              <w:t>.п</w:t>
            </w:r>
            <w:proofErr w:type="spellEnd"/>
            <w:proofErr w:type="gramEnd"/>
          </w:p>
        </w:tc>
        <w:tc>
          <w:tcPr>
            <w:tcW w:w="1979" w:type="dxa"/>
            <w:vMerge w:val="restart"/>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Ф.И.О.</w:t>
            </w:r>
          </w:p>
        </w:tc>
        <w:tc>
          <w:tcPr>
            <w:tcW w:w="1134" w:type="dxa"/>
            <w:vMerge w:val="restart"/>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Дата рождения</w:t>
            </w:r>
          </w:p>
        </w:tc>
        <w:tc>
          <w:tcPr>
            <w:tcW w:w="1134" w:type="dxa"/>
            <w:vMerge w:val="restart"/>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 xml:space="preserve">Родственные отношения к </w:t>
            </w:r>
            <w:proofErr w:type="spellStart"/>
            <w:proofErr w:type="gramStart"/>
            <w:r w:rsidRPr="009D270E">
              <w:rPr>
                <w:sz w:val="28"/>
                <w:szCs w:val="28"/>
              </w:rPr>
              <w:t>квартиро-съемщику</w:t>
            </w:r>
            <w:proofErr w:type="spellEnd"/>
            <w:proofErr w:type="gramEnd"/>
          </w:p>
        </w:tc>
        <w:tc>
          <w:tcPr>
            <w:tcW w:w="3828" w:type="dxa"/>
            <w:gridSpan w:val="3"/>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9E5FAB" w:rsidRPr="009D270E" w:rsidRDefault="009E5FAB" w:rsidP="009D270E">
            <w:pPr>
              <w:jc w:val="center"/>
              <w:rPr>
                <w:sz w:val="28"/>
                <w:szCs w:val="28"/>
              </w:rPr>
            </w:pPr>
            <w:r w:rsidRPr="009D270E">
              <w:rPr>
                <w:sz w:val="28"/>
                <w:szCs w:val="28"/>
              </w:rPr>
              <w:t>Дата прописки</w:t>
            </w:r>
          </w:p>
        </w:tc>
      </w:tr>
      <w:tr w:rsidR="009E5FAB" w:rsidRPr="009D270E" w:rsidTr="009E5FAB">
        <w:trPr>
          <w:cantSplit/>
        </w:trPr>
        <w:tc>
          <w:tcPr>
            <w:tcW w:w="534" w:type="dxa"/>
            <w:vMerge/>
            <w:tcBorders>
              <w:top w:val="single" w:sz="4" w:space="0" w:color="000000"/>
              <w:left w:val="single" w:sz="4" w:space="0" w:color="000000"/>
              <w:bottom w:val="single" w:sz="4" w:space="0" w:color="000000"/>
              <w:right w:val="nil"/>
            </w:tcBorders>
            <w:vAlign w:val="center"/>
            <w:hideMark/>
          </w:tcPr>
          <w:p w:rsidR="009E5FAB" w:rsidRPr="009D270E" w:rsidRDefault="009E5FAB" w:rsidP="009D270E">
            <w:pPr>
              <w:jc w:val="center"/>
              <w:rPr>
                <w:sz w:val="28"/>
                <w:szCs w:val="28"/>
              </w:rPr>
            </w:pPr>
          </w:p>
        </w:tc>
        <w:tc>
          <w:tcPr>
            <w:tcW w:w="1979" w:type="dxa"/>
            <w:vMerge/>
            <w:tcBorders>
              <w:top w:val="single" w:sz="4" w:space="0" w:color="000000"/>
              <w:left w:val="single" w:sz="4" w:space="0" w:color="000000"/>
              <w:bottom w:val="single" w:sz="4" w:space="0" w:color="000000"/>
              <w:right w:val="nil"/>
            </w:tcBorders>
            <w:vAlign w:val="center"/>
            <w:hideMark/>
          </w:tcPr>
          <w:p w:rsidR="009E5FAB" w:rsidRPr="009D270E" w:rsidRDefault="009E5FAB" w:rsidP="009D270E">
            <w:pPr>
              <w:jc w:val="center"/>
              <w:rPr>
                <w:sz w:val="28"/>
                <w:szCs w:val="28"/>
              </w:rPr>
            </w:pPr>
          </w:p>
        </w:tc>
        <w:tc>
          <w:tcPr>
            <w:tcW w:w="1134" w:type="dxa"/>
            <w:vMerge/>
            <w:tcBorders>
              <w:top w:val="single" w:sz="4" w:space="0" w:color="000000"/>
              <w:left w:val="single" w:sz="4" w:space="0" w:color="000000"/>
              <w:bottom w:val="single" w:sz="4" w:space="0" w:color="000000"/>
              <w:right w:val="nil"/>
            </w:tcBorders>
            <w:vAlign w:val="center"/>
            <w:hideMark/>
          </w:tcPr>
          <w:p w:rsidR="009E5FAB" w:rsidRPr="009D270E" w:rsidRDefault="009E5FAB" w:rsidP="009D270E">
            <w:pPr>
              <w:jc w:val="center"/>
              <w:rPr>
                <w:sz w:val="28"/>
                <w:szCs w:val="28"/>
              </w:rPr>
            </w:pPr>
          </w:p>
        </w:tc>
        <w:tc>
          <w:tcPr>
            <w:tcW w:w="1134" w:type="dxa"/>
            <w:vMerge/>
            <w:tcBorders>
              <w:top w:val="single" w:sz="4" w:space="0" w:color="000000"/>
              <w:left w:val="single" w:sz="4" w:space="0" w:color="000000"/>
              <w:bottom w:val="single" w:sz="4" w:space="0" w:color="000000"/>
              <w:right w:val="nil"/>
            </w:tcBorders>
            <w:vAlign w:val="center"/>
            <w:hideMark/>
          </w:tcPr>
          <w:p w:rsidR="009E5FAB" w:rsidRPr="009D270E" w:rsidRDefault="009E5FAB" w:rsidP="009D270E">
            <w:pPr>
              <w:jc w:val="center"/>
              <w:rPr>
                <w:sz w:val="28"/>
                <w:szCs w:val="28"/>
              </w:rPr>
            </w:pPr>
          </w:p>
        </w:tc>
        <w:tc>
          <w:tcPr>
            <w:tcW w:w="851"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Серия</w:t>
            </w:r>
          </w:p>
        </w:tc>
        <w:tc>
          <w:tcPr>
            <w:tcW w:w="1134"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Номер</w:t>
            </w:r>
          </w:p>
        </w:tc>
        <w:tc>
          <w:tcPr>
            <w:tcW w:w="1843" w:type="dxa"/>
            <w:tcBorders>
              <w:top w:val="single" w:sz="4" w:space="0" w:color="000000"/>
              <w:left w:val="single" w:sz="4" w:space="0" w:color="000000"/>
              <w:bottom w:val="single" w:sz="4" w:space="0" w:color="000000"/>
              <w:right w:val="nil"/>
            </w:tcBorders>
            <w:hideMark/>
          </w:tcPr>
          <w:p w:rsidR="009E5FAB" w:rsidRPr="009D270E" w:rsidRDefault="009E5FAB" w:rsidP="009D270E">
            <w:pPr>
              <w:jc w:val="center"/>
              <w:rPr>
                <w:sz w:val="28"/>
                <w:szCs w:val="28"/>
              </w:rPr>
            </w:pPr>
            <w:r w:rsidRPr="009D270E">
              <w:rPr>
                <w:sz w:val="28"/>
                <w:szCs w:val="28"/>
              </w:rPr>
              <w:t>Кем и когда</w:t>
            </w:r>
          </w:p>
          <w:p w:rsidR="009E5FAB" w:rsidRPr="009D270E" w:rsidRDefault="009E5FAB" w:rsidP="009D270E">
            <w:pPr>
              <w:jc w:val="center"/>
              <w:rPr>
                <w:sz w:val="28"/>
                <w:szCs w:val="28"/>
              </w:rPr>
            </w:pPr>
            <w:r w:rsidRPr="009D270E">
              <w:rPr>
                <w:sz w:val="28"/>
                <w:szCs w:val="28"/>
              </w:rPr>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9E5FAB" w:rsidRPr="009D270E" w:rsidRDefault="009E5FAB" w:rsidP="009D270E">
            <w:pPr>
              <w:jc w:val="center"/>
              <w:rPr>
                <w:sz w:val="28"/>
                <w:szCs w:val="28"/>
              </w:rPr>
            </w:pPr>
          </w:p>
        </w:tc>
      </w:tr>
      <w:tr w:rsidR="009E5FAB" w:rsidRPr="009D270E" w:rsidTr="009E5FAB">
        <w:tc>
          <w:tcPr>
            <w:tcW w:w="5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979"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851"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3"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5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979"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851"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3"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5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979"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851"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3"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r w:rsidR="009E5FAB" w:rsidRPr="009D270E" w:rsidTr="009E5FAB">
        <w:tc>
          <w:tcPr>
            <w:tcW w:w="5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979"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851"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134"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843" w:type="dxa"/>
            <w:tcBorders>
              <w:top w:val="single" w:sz="4" w:space="0" w:color="000000"/>
              <w:left w:val="single" w:sz="4" w:space="0" w:color="000000"/>
              <w:bottom w:val="single" w:sz="4" w:space="0" w:color="000000"/>
              <w:right w:val="nil"/>
            </w:tcBorders>
          </w:tcPr>
          <w:p w:rsidR="009E5FAB" w:rsidRPr="009D270E" w:rsidRDefault="009E5FAB" w:rsidP="009D270E">
            <w:pPr>
              <w:jc w:val="center"/>
              <w:rPr>
                <w:sz w:val="28"/>
                <w:szCs w:val="28"/>
              </w:rPr>
            </w:pPr>
          </w:p>
        </w:tc>
        <w:tc>
          <w:tcPr>
            <w:tcW w:w="1285" w:type="dxa"/>
            <w:tcBorders>
              <w:top w:val="single" w:sz="4" w:space="0" w:color="000000"/>
              <w:left w:val="single" w:sz="4" w:space="0" w:color="000000"/>
              <w:bottom w:val="single" w:sz="4" w:space="0" w:color="000000"/>
              <w:right w:val="single" w:sz="4" w:space="0" w:color="000000"/>
            </w:tcBorders>
          </w:tcPr>
          <w:p w:rsidR="009E5FAB" w:rsidRPr="009D270E" w:rsidRDefault="009E5FAB" w:rsidP="009D270E">
            <w:pPr>
              <w:jc w:val="center"/>
              <w:rPr>
                <w:sz w:val="28"/>
                <w:szCs w:val="28"/>
              </w:rPr>
            </w:pPr>
          </w:p>
        </w:tc>
      </w:tr>
    </w:tbl>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Жилая площадь квартиры ____________ кв.м.</w:t>
      </w:r>
    </w:p>
    <w:p w:rsidR="009E5FAB" w:rsidRPr="009D270E" w:rsidRDefault="009E5FAB" w:rsidP="009D270E">
      <w:pPr>
        <w:jc w:val="center"/>
        <w:rPr>
          <w:sz w:val="28"/>
          <w:szCs w:val="28"/>
        </w:rPr>
      </w:pPr>
      <w:r w:rsidRPr="009D270E">
        <w:rPr>
          <w:sz w:val="28"/>
          <w:szCs w:val="28"/>
        </w:rPr>
        <w:t>Число комнат ______________</w:t>
      </w:r>
    </w:p>
    <w:p w:rsidR="009E5FAB" w:rsidRPr="009D270E" w:rsidRDefault="009E5FAB" w:rsidP="009D270E">
      <w:pPr>
        <w:jc w:val="center"/>
        <w:rPr>
          <w:sz w:val="28"/>
          <w:szCs w:val="28"/>
        </w:rPr>
      </w:pPr>
      <w:r w:rsidRPr="009D270E">
        <w:rPr>
          <w:sz w:val="28"/>
          <w:szCs w:val="28"/>
        </w:rPr>
        <w:t xml:space="preserve">Ордер № _________ </w:t>
      </w:r>
      <w:proofErr w:type="gramStart"/>
      <w:r w:rsidRPr="009D270E">
        <w:rPr>
          <w:sz w:val="28"/>
          <w:szCs w:val="28"/>
        </w:rPr>
        <w:t>от</w:t>
      </w:r>
      <w:proofErr w:type="gramEnd"/>
      <w:r w:rsidRPr="009D270E">
        <w:rPr>
          <w:sz w:val="28"/>
          <w:szCs w:val="28"/>
        </w:rPr>
        <w:t xml:space="preserve"> ______________________ выдан _____________________</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_____________________________________________________________________________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Ф.И.О. участников приватизации</w:t>
      </w:r>
    </w:p>
    <w:p w:rsidR="009E5FAB" w:rsidRPr="009D270E" w:rsidRDefault="009E5FAB" w:rsidP="009D270E">
      <w:pPr>
        <w:jc w:val="center"/>
        <w:rPr>
          <w:sz w:val="28"/>
          <w:szCs w:val="28"/>
        </w:rPr>
      </w:pPr>
      <w:r w:rsidRPr="009D270E">
        <w:rPr>
          <w:sz w:val="28"/>
          <w:szCs w:val="28"/>
        </w:rPr>
        <w:t>_____________________________________________________________________________</w:t>
      </w:r>
    </w:p>
    <w:p w:rsidR="009E5FAB" w:rsidRPr="009D270E" w:rsidRDefault="009E5FAB" w:rsidP="009D270E">
      <w:pPr>
        <w:jc w:val="center"/>
        <w:rPr>
          <w:sz w:val="28"/>
          <w:szCs w:val="28"/>
        </w:rPr>
      </w:pPr>
      <w:r w:rsidRPr="009D270E">
        <w:rPr>
          <w:sz w:val="28"/>
          <w:szCs w:val="28"/>
        </w:rPr>
        <w:t>_____________________________________________________________________________</w:t>
      </w:r>
    </w:p>
    <w:p w:rsidR="009E5FAB" w:rsidRPr="009D270E" w:rsidRDefault="009E5FAB" w:rsidP="009D270E">
      <w:pPr>
        <w:jc w:val="center"/>
        <w:rPr>
          <w:sz w:val="28"/>
          <w:szCs w:val="28"/>
        </w:rPr>
      </w:pPr>
      <w:r w:rsidRPr="009D270E">
        <w:rPr>
          <w:sz w:val="28"/>
          <w:szCs w:val="28"/>
        </w:rPr>
        <w:t>_____________________________________________________________________________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право приватизации по вышеуказанным адресам не использовали.</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Сведения, указанные в заявлении проверены _______________________________________</w:t>
      </w:r>
    </w:p>
    <w:p w:rsidR="009E5FAB" w:rsidRPr="009D270E" w:rsidRDefault="009E5FAB" w:rsidP="009D270E">
      <w:pPr>
        <w:jc w:val="center"/>
        <w:rPr>
          <w:sz w:val="28"/>
          <w:szCs w:val="28"/>
          <w:vertAlign w:val="superscript"/>
        </w:rPr>
      </w:pPr>
      <w:r w:rsidRPr="009D270E">
        <w:rPr>
          <w:sz w:val="28"/>
          <w:szCs w:val="28"/>
          <w:vertAlign w:val="superscript"/>
        </w:rPr>
        <w:t>подпись должностного лица, проверившего документы</w:t>
      </w:r>
    </w:p>
    <w:p w:rsidR="009E5FAB" w:rsidRPr="009D270E" w:rsidRDefault="009E5FAB" w:rsidP="009D270E">
      <w:pPr>
        <w:jc w:val="center"/>
        <w:rPr>
          <w:sz w:val="28"/>
          <w:szCs w:val="28"/>
        </w:rPr>
      </w:pPr>
    </w:p>
    <w:p w:rsidR="009E5FAB" w:rsidRPr="009D270E" w:rsidRDefault="009E5FAB" w:rsidP="009D270E">
      <w:pPr>
        <w:jc w:val="center"/>
        <w:rPr>
          <w:sz w:val="28"/>
          <w:szCs w:val="28"/>
        </w:rPr>
      </w:pPr>
      <w:r w:rsidRPr="009D270E">
        <w:rPr>
          <w:sz w:val="28"/>
          <w:szCs w:val="28"/>
        </w:rPr>
        <w:t>За указанные неправильные сведения, лица, подписавшие заявление, несут ответственность по закону.</w:t>
      </w:r>
    </w:p>
    <w:p w:rsidR="009E5FAB" w:rsidRPr="009D270E" w:rsidRDefault="009E5FAB" w:rsidP="009D270E">
      <w:pPr>
        <w:jc w:val="center"/>
        <w:rPr>
          <w:sz w:val="28"/>
          <w:szCs w:val="28"/>
        </w:rPr>
      </w:pPr>
    </w:p>
    <w:p w:rsidR="009E5FAB" w:rsidRPr="009D270E" w:rsidRDefault="009E5FAB" w:rsidP="009D270E">
      <w:pPr>
        <w:jc w:val="center"/>
        <w:rPr>
          <w:b/>
          <w:sz w:val="28"/>
          <w:szCs w:val="28"/>
        </w:rPr>
      </w:pPr>
      <w:r w:rsidRPr="009D270E">
        <w:rPr>
          <w:rFonts w:cs="Courier New"/>
          <w:b/>
          <w:sz w:val="28"/>
          <w:szCs w:val="28"/>
        </w:rPr>
        <w:t>Информация о заявителе</w:t>
      </w:r>
    </w:p>
    <w:p w:rsidR="009E5FAB" w:rsidRPr="009D270E" w:rsidRDefault="009E5FAB" w:rsidP="009D270E">
      <w:pPr>
        <w:jc w:val="center"/>
        <w:rPr>
          <w:sz w:val="28"/>
          <w:szCs w:val="28"/>
        </w:rPr>
      </w:pPr>
    </w:p>
    <w:tbl>
      <w:tblPr>
        <w:tblW w:w="0" w:type="auto"/>
        <w:tblInd w:w="108" w:type="dxa"/>
        <w:tblLook w:val="01E0"/>
      </w:tblPr>
      <w:tblGrid>
        <w:gridCol w:w="8896"/>
      </w:tblGrid>
      <w:tr w:rsidR="009E5FAB" w:rsidRPr="009D270E" w:rsidTr="009E5FAB">
        <w:tc>
          <w:tcPr>
            <w:tcW w:w="8222" w:type="dxa"/>
          </w:tcPr>
          <w:p w:rsidR="009E5FAB" w:rsidRPr="009D270E" w:rsidRDefault="009E5FAB" w:rsidP="009D270E">
            <w:pPr>
              <w:jc w:val="center"/>
              <w:rPr>
                <w:rFonts w:cs="Courier New"/>
                <w:b/>
                <w:sz w:val="28"/>
                <w:szCs w:val="28"/>
              </w:rPr>
            </w:pPr>
            <w:r w:rsidRPr="009D270E">
              <w:rPr>
                <w:rFonts w:cs="Courier New"/>
                <w:b/>
                <w:sz w:val="28"/>
                <w:szCs w:val="28"/>
              </w:rPr>
              <w:t>для физического лица:</w:t>
            </w:r>
          </w:p>
          <w:p w:rsidR="009E5FAB" w:rsidRPr="009D270E" w:rsidRDefault="009E5FAB" w:rsidP="009D270E">
            <w:pPr>
              <w:jc w:val="center"/>
              <w:rPr>
                <w:rFonts w:cs="Courier New"/>
                <w:b/>
                <w:sz w:val="28"/>
                <w:szCs w:val="28"/>
              </w:rPr>
            </w:pPr>
          </w:p>
          <w:p w:rsidR="009E5FAB" w:rsidRPr="009D270E" w:rsidRDefault="009E5FAB" w:rsidP="009D270E">
            <w:pPr>
              <w:jc w:val="center"/>
              <w:rPr>
                <w:rFonts w:cs="Courier New"/>
                <w:sz w:val="28"/>
                <w:szCs w:val="28"/>
              </w:rPr>
            </w:pPr>
            <w:r w:rsidRPr="009D270E">
              <w:rPr>
                <w:rFonts w:cs="Courier New"/>
                <w:sz w:val="28"/>
                <w:szCs w:val="28"/>
              </w:rPr>
              <w:t>Фамилия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Имя 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Отчество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Информация о документе, удостоверяющем личность</w:t>
            </w:r>
          </w:p>
          <w:p w:rsidR="009E5FAB" w:rsidRPr="009D270E" w:rsidRDefault="009E5FAB" w:rsidP="009D270E">
            <w:pPr>
              <w:jc w:val="center"/>
              <w:rPr>
                <w:rFonts w:cs="Courier New"/>
                <w:sz w:val="28"/>
                <w:szCs w:val="28"/>
              </w:rPr>
            </w:pPr>
            <w:r w:rsidRPr="009D270E">
              <w:rPr>
                <w:rFonts w:cs="Courier New"/>
                <w:sz w:val="28"/>
                <w:szCs w:val="28"/>
              </w:rPr>
              <w:t>тип документа (</w:t>
            </w:r>
            <w:r w:rsidRPr="009D270E">
              <w:rPr>
                <w:rFonts w:cs="Courier New"/>
                <w:i/>
                <w:sz w:val="28"/>
                <w:szCs w:val="28"/>
              </w:rPr>
              <w:t>например, паспорт</w:t>
            </w:r>
            <w:r w:rsidRPr="009D270E">
              <w:rPr>
                <w:rFonts w:cs="Courier New"/>
                <w:sz w:val="28"/>
                <w:szCs w:val="28"/>
              </w:rPr>
              <w:t>) ____________________________________</w:t>
            </w:r>
          </w:p>
          <w:p w:rsidR="009E5FAB" w:rsidRPr="009D270E" w:rsidRDefault="009E5FAB" w:rsidP="009D270E">
            <w:pPr>
              <w:jc w:val="center"/>
              <w:rPr>
                <w:rFonts w:cs="Courier New"/>
                <w:sz w:val="28"/>
                <w:szCs w:val="28"/>
              </w:rPr>
            </w:pPr>
            <w:r w:rsidRPr="009D270E">
              <w:rPr>
                <w:rFonts w:cs="Courier New"/>
                <w:sz w:val="28"/>
                <w:szCs w:val="28"/>
              </w:rPr>
              <w:t>серия документа 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номер документа ___________________________________________________</w:t>
            </w:r>
          </w:p>
          <w:p w:rsidR="009E5FAB" w:rsidRPr="009D270E" w:rsidRDefault="009E5FAB" w:rsidP="009D270E">
            <w:pPr>
              <w:jc w:val="center"/>
              <w:rPr>
                <w:sz w:val="28"/>
                <w:szCs w:val="28"/>
              </w:rPr>
            </w:pPr>
            <w:r w:rsidRPr="009D270E">
              <w:rPr>
                <w:sz w:val="28"/>
                <w:szCs w:val="28"/>
              </w:rPr>
              <w:t>кем выдан документ _________________________________________</w:t>
            </w:r>
          </w:p>
          <w:p w:rsidR="009E5FAB" w:rsidRPr="009D270E" w:rsidRDefault="009E5FAB" w:rsidP="009D270E">
            <w:pPr>
              <w:jc w:val="center"/>
              <w:rPr>
                <w:sz w:val="28"/>
                <w:szCs w:val="28"/>
              </w:rPr>
            </w:pPr>
            <w:r w:rsidRPr="009D270E">
              <w:rPr>
                <w:sz w:val="28"/>
                <w:szCs w:val="28"/>
              </w:rPr>
              <w:t>адрес ____________________________________________________</w:t>
            </w:r>
          </w:p>
          <w:p w:rsidR="009E5FAB" w:rsidRPr="009D270E" w:rsidRDefault="009E5FAB" w:rsidP="009D270E">
            <w:pPr>
              <w:jc w:val="center"/>
              <w:rPr>
                <w:rFonts w:cs="Courier New"/>
                <w:sz w:val="28"/>
                <w:szCs w:val="28"/>
              </w:rPr>
            </w:pPr>
          </w:p>
        </w:tc>
      </w:tr>
    </w:tbl>
    <w:p w:rsidR="009E5FAB" w:rsidRPr="009D270E" w:rsidRDefault="009E5FAB" w:rsidP="009D270E">
      <w:pPr>
        <w:jc w:val="center"/>
        <w:rPr>
          <w:sz w:val="28"/>
          <w:szCs w:val="28"/>
          <w:lang w:val="en-US"/>
        </w:rPr>
      </w:pPr>
    </w:p>
    <w:tbl>
      <w:tblPr>
        <w:tblW w:w="0" w:type="auto"/>
        <w:tblInd w:w="108" w:type="dxa"/>
        <w:tblLook w:val="01E0"/>
      </w:tblPr>
      <w:tblGrid>
        <w:gridCol w:w="9456"/>
      </w:tblGrid>
      <w:tr w:rsidR="009E5FAB" w:rsidRPr="009D270E" w:rsidTr="009E5FAB">
        <w:tc>
          <w:tcPr>
            <w:tcW w:w="8222" w:type="dxa"/>
          </w:tcPr>
          <w:p w:rsidR="009E5FAB" w:rsidRPr="009D270E" w:rsidRDefault="009E5FAB" w:rsidP="009D270E">
            <w:pPr>
              <w:jc w:val="center"/>
              <w:rPr>
                <w:rFonts w:cs="Courier New"/>
                <w:b/>
                <w:sz w:val="28"/>
                <w:szCs w:val="28"/>
              </w:rPr>
            </w:pPr>
            <w:r w:rsidRPr="009D270E">
              <w:rPr>
                <w:rFonts w:cs="Courier New"/>
                <w:b/>
                <w:sz w:val="28"/>
                <w:szCs w:val="28"/>
              </w:rPr>
              <w:t>Информация о представителе уполномоченного представителя заявителя (опекуна, попечителя) - для физического лица:</w:t>
            </w:r>
          </w:p>
          <w:p w:rsidR="009E5FAB" w:rsidRPr="009D270E" w:rsidRDefault="009E5FAB" w:rsidP="009D270E">
            <w:pPr>
              <w:jc w:val="center"/>
              <w:rPr>
                <w:rFonts w:cs="Courier New"/>
                <w:b/>
                <w:sz w:val="28"/>
                <w:szCs w:val="28"/>
              </w:rPr>
            </w:pPr>
          </w:p>
          <w:p w:rsidR="009E5FAB" w:rsidRPr="009D270E" w:rsidRDefault="009E5FAB" w:rsidP="009D270E">
            <w:pPr>
              <w:jc w:val="center"/>
              <w:rPr>
                <w:rFonts w:cs="Courier New"/>
                <w:sz w:val="28"/>
                <w:szCs w:val="28"/>
              </w:rPr>
            </w:pPr>
            <w:r w:rsidRPr="009D270E">
              <w:rPr>
                <w:rFonts w:cs="Courier New"/>
                <w:sz w:val="28"/>
                <w:szCs w:val="28"/>
              </w:rPr>
              <w:t>Фамилия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Имя 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Отчество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Информация о документе, удостоверяющем личность</w:t>
            </w:r>
          </w:p>
          <w:p w:rsidR="009E5FAB" w:rsidRPr="009D270E" w:rsidRDefault="009E5FAB" w:rsidP="009D270E">
            <w:pPr>
              <w:jc w:val="center"/>
              <w:rPr>
                <w:rFonts w:cs="Courier New"/>
                <w:sz w:val="28"/>
                <w:szCs w:val="28"/>
              </w:rPr>
            </w:pPr>
            <w:r w:rsidRPr="009D270E">
              <w:rPr>
                <w:rFonts w:cs="Courier New"/>
                <w:sz w:val="28"/>
                <w:szCs w:val="28"/>
              </w:rPr>
              <w:t>тип документа (</w:t>
            </w:r>
            <w:r w:rsidRPr="009D270E">
              <w:rPr>
                <w:rFonts w:cs="Courier New"/>
                <w:i/>
                <w:sz w:val="28"/>
                <w:szCs w:val="28"/>
              </w:rPr>
              <w:t>например, паспорт</w:t>
            </w:r>
            <w:r w:rsidRPr="009D270E">
              <w:rPr>
                <w:rFonts w:cs="Courier New"/>
                <w:sz w:val="28"/>
                <w:szCs w:val="28"/>
              </w:rPr>
              <w:t>) ____________________________________</w:t>
            </w:r>
          </w:p>
          <w:p w:rsidR="009E5FAB" w:rsidRPr="009D270E" w:rsidRDefault="009E5FAB" w:rsidP="009D270E">
            <w:pPr>
              <w:jc w:val="center"/>
              <w:rPr>
                <w:rFonts w:cs="Courier New"/>
                <w:sz w:val="28"/>
                <w:szCs w:val="28"/>
              </w:rPr>
            </w:pPr>
            <w:r w:rsidRPr="009D270E">
              <w:rPr>
                <w:rFonts w:cs="Courier New"/>
                <w:sz w:val="28"/>
                <w:szCs w:val="28"/>
              </w:rPr>
              <w:t>серия документа 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номер документа ___________________________________________________</w:t>
            </w:r>
          </w:p>
          <w:p w:rsidR="009E5FAB" w:rsidRPr="009D270E" w:rsidRDefault="009E5FAB" w:rsidP="009D270E">
            <w:pPr>
              <w:jc w:val="center"/>
              <w:rPr>
                <w:sz w:val="28"/>
                <w:szCs w:val="28"/>
              </w:rPr>
            </w:pPr>
            <w:r w:rsidRPr="009D270E">
              <w:rPr>
                <w:sz w:val="28"/>
                <w:szCs w:val="28"/>
              </w:rPr>
              <w:t>кем выдан документ _________________________________________</w:t>
            </w:r>
          </w:p>
          <w:p w:rsidR="009E5FAB" w:rsidRPr="009D270E" w:rsidRDefault="009E5FAB" w:rsidP="009D270E">
            <w:pPr>
              <w:jc w:val="center"/>
              <w:rPr>
                <w:rFonts w:cs="Courier New"/>
                <w:sz w:val="28"/>
                <w:szCs w:val="28"/>
              </w:rPr>
            </w:pPr>
          </w:p>
          <w:p w:rsidR="009E5FAB" w:rsidRPr="009D270E" w:rsidRDefault="009E5FAB" w:rsidP="009D270E">
            <w:pPr>
              <w:jc w:val="center"/>
              <w:rPr>
                <w:rFonts w:cs="Courier New"/>
                <w:sz w:val="28"/>
                <w:szCs w:val="28"/>
              </w:rPr>
            </w:pPr>
            <w:r w:rsidRPr="009D270E">
              <w:rPr>
                <w:rFonts w:cs="Courier New"/>
                <w:sz w:val="28"/>
                <w:szCs w:val="28"/>
              </w:rPr>
              <w:t>Представляет заявителя на основании документа __________________________________________________________________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w:t>
            </w:r>
            <w:r w:rsidRPr="009D270E">
              <w:rPr>
                <w:rFonts w:cs="Courier New"/>
                <w:i/>
                <w:sz w:val="28"/>
                <w:szCs w:val="28"/>
              </w:rPr>
              <w:t>серия, номер документа – удостоверение опекуна (попечителя))</w:t>
            </w:r>
          </w:p>
          <w:p w:rsidR="009E5FAB" w:rsidRPr="009D270E" w:rsidRDefault="009E5FAB" w:rsidP="009D270E">
            <w:pPr>
              <w:jc w:val="center"/>
              <w:rPr>
                <w:rFonts w:cs="Courier New"/>
                <w:sz w:val="28"/>
                <w:szCs w:val="28"/>
              </w:rPr>
            </w:pPr>
            <w:r w:rsidRPr="009D270E">
              <w:rPr>
                <w:rFonts w:cs="Courier New"/>
                <w:sz w:val="28"/>
                <w:szCs w:val="28"/>
              </w:rPr>
              <w:t>от ________________________________________________________________</w:t>
            </w:r>
          </w:p>
          <w:p w:rsidR="009E5FAB" w:rsidRPr="009D270E" w:rsidRDefault="009E5FAB" w:rsidP="009D270E">
            <w:pPr>
              <w:jc w:val="center"/>
              <w:rPr>
                <w:rFonts w:cs="Courier New"/>
                <w:i/>
                <w:sz w:val="28"/>
                <w:szCs w:val="28"/>
              </w:rPr>
            </w:pPr>
            <w:r w:rsidRPr="009D270E">
              <w:rPr>
                <w:rFonts w:cs="Courier New"/>
                <w:i/>
                <w:sz w:val="28"/>
                <w:szCs w:val="28"/>
              </w:rPr>
              <w:t>дата выдачи документа</w:t>
            </w:r>
          </w:p>
          <w:p w:rsidR="009E5FAB" w:rsidRPr="009D270E" w:rsidRDefault="009E5FAB" w:rsidP="009D270E">
            <w:pPr>
              <w:jc w:val="center"/>
              <w:rPr>
                <w:rFonts w:cs="Courier New"/>
                <w:sz w:val="28"/>
                <w:szCs w:val="28"/>
              </w:rPr>
            </w:pPr>
          </w:p>
        </w:tc>
      </w:tr>
    </w:tbl>
    <w:p w:rsidR="009E5FAB" w:rsidRPr="009D270E" w:rsidRDefault="009E5FAB" w:rsidP="009D270E">
      <w:pPr>
        <w:jc w:val="center"/>
        <w:rPr>
          <w:sz w:val="28"/>
          <w:szCs w:val="28"/>
        </w:rPr>
      </w:pPr>
    </w:p>
    <w:p w:rsidR="009E5FAB" w:rsidRPr="009D270E" w:rsidRDefault="009E5FAB" w:rsidP="009D270E">
      <w:pPr>
        <w:jc w:val="center"/>
        <w:rPr>
          <w:sz w:val="28"/>
          <w:szCs w:val="28"/>
        </w:rPr>
      </w:pPr>
    </w:p>
    <w:tbl>
      <w:tblPr>
        <w:tblpPr w:leftFromText="180" w:rightFromText="180" w:vertAnchor="text" w:horzAnchor="margin" w:tblpX="108" w:tblpY="-266"/>
        <w:tblW w:w="0" w:type="auto"/>
        <w:tblLook w:val="01E0"/>
      </w:tblPr>
      <w:tblGrid>
        <w:gridCol w:w="9456"/>
      </w:tblGrid>
      <w:tr w:rsidR="009E5FAB" w:rsidRPr="009D270E" w:rsidTr="009E5FAB">
        <w:tc>
          <w:tcPr>
            <w:tcW w:w="8222" w:type="dxa"/>
          </w:tcPr>
          <w:p w:rsidR="009E5FAB" w:rsidRPr="009D270E" w:rsidRDefault="009E5FAB" w:rsidP="009D270E">
            <w:pPr>
              <w:jc w:val="center"/>
              <w:rPr>
                <w:b/>
                <w:sz w:val="28"/>
                <w:szCs w:val="28"/>
              </w:rPr>
            </w:pPr>
            <w:r w:rsidRPr="009D270E">
              <w:rPr>
                <w:rFonts w:cs="Courier New"/>
                <w:b/>
                <w:sz w:val="28"/>
                <w:szCs w:val="28"/>
              </w:rPr>
              <w:t xml:space="preserve">Информация о представителе уполномоченного представителя заявителя (опекуна, попечителя) </w:t>
            </w:r>
            <w:r w:rsidRPr="009D270E">
              <w:rPr>
                <w:b/>
                <w:sz w:val="28"/>
                <w:szCs w:val="28"/>
              </w:rPr>
              <w:t>для юридического лица:</w:t>
            </w:r>
          </w:p>
          <w:p w:rsidR="009E5FAB" w:rsidRPr="009D270E" w:rsidRDefault="009E5FAB" w:rsidP="009D270E">
            <w:pPr>
              <w:jc w:val="center"/>
              <w:rPr>
                <w:rFonts w:cs="Courier New"/>
                <w:sz w:val="28"/>
                <w:szCs w:val="28"/>
              </w:rPr>
            </w:pPr>
          </w:p>
          <w:p w:rsidR="009E5FAB" w:rsidRPr="009D270E" w:rsidRDefault="009E5FAB" w:rsidP="009D270E">
            <w:pPr>
              <w:jc w:val="center"/>
              <w:rPr>
                <w:rFonts w:cs="Courier New"/>
                <w:sz w:val="28"/>
                <w:szCs w:val="28"/>
              </w:rPr>
            </w:pPr>
            <w:r w:rsidRPr="009D270E">
              <w:rPr>
                <w:rFonts w:cs="Courier New"/>
                <w:sz w:val="28"/>
                <w:szCs w:val="28"/>
              </w:rPr>
              <w:t>Наименование юридического лица:</w:t>
            </w:r>
          </w:p>
          <w:p w:rsidR="009E5FAB" w:rsidRPr="009D270E" w:rsidRDefault="009E5FAB" w:rsidP="009D270E">
            <w:pPr>
              <w:jc w:val="center"/>
              <w:rPr>
                <w:rFonts w:cs="Courier New"/>
                <w:sz w:val="28"/>
                <w:szCs w:val="28"/>
              </w:rPr>
            </w:pPr>
            <w:r w:rsidRPr="009D270E">
              <w:rPr>
                <w:rFonts w:cs="Courier New"/>
                <w:sz w:val="28"/>
                <w:szCs w:val="28"/>
              </w:rPr>
              <w:t>__________________________________________________________________</w:t>
            </w:r>
          </w:p>
          <w:p w:rsidR="009E5FAB" w:rsidRPr="009D270E" w:rsidRDefault="009E5FAB" w:rsidP="009D270E">
            <w:pPr>
              <w:jc w:val="center"/>
              <w:rPr>
                <w:rFonts w:cs="Courier New"/>
                <w:i/>
                <w:sz w:val="28"/>
                <w:szCs w:val="28"/>
              </w:rPr>
            </w:pPr>
            <w:r w:rsidRPr="009D270E">
              <w:rPr>
                <w:rFonts w:cs="Courier New"/>
                <w:i/>
                <w:sz w:val="28"/>
                <w:szCs w:val="28"/>
              </w:rPr>
              <w:t>(полное наименование, без указания формы собственности)</w:t>
            </w:r>
          </w:p>
          <w:p w:rsidR="009E5FAB" w:rsidRPr="009D270E" w:rsidRDefault="009E5FAB" w:rsidP="009D270E">
            <w:pPr>
              <w:jc w:val="center"/>
              <w:rPr>
                <w:rFonts w:cs="Courier New"/>
                <w:sz w:val="28"/>
                <w:szCs w:val="28"/>
              </w:rPr>
            </w:pPr>
            <w:r w:rsidRPr="009D270E">
              <w:rPr>
                <w:rFonts w:cs="Courier New"/>
                <w:sz w:val="28"/>
                <w:szCs w:val="28"/>
              </w:rPr>
              <w:t>__________________________________________________________________</w:t>
            </w:r>
          </w:p>
          <w:p w:rsidR="009E5FAB" w:rsidRPr="009D270E" w:rsidRDefault="009E5FAB" w:rsidP="009D270E">
            <w:pPr>
              <w:jc w:val="center"/>
              <w:rPr>
                <w:rFonts w:cs="Courier New"/>
                <w:i/>
                <w:sz w:val="28"/>
                <w:szCs w:val="28"/>
              </w:rPr>
            </w:pPr>
            <w:r w:rsidRPr="009D270E">
              <w:rPr>
                <w:rFonts w:cs="Courier New"/>
                <w:i/>
                <w:sz w:val="28"/>
                <w:szCs w:val="28"/>
              </w:rPr>
              <w:t>(если имеется, сокращенное наименование, в т.ч. фирменное)</w:t>
            </w:r>
          </w:p>
          <w:p w:rsidR="009E5FAB" w:rsidRPr="009D270E" w:rsidRDefault="009E5FAB" w:rsidP="009D270E">
            <w:pPr>
              <w:jc w:val="center"/>
              <w:rPr>
                <w:rFonts w:cs="Courier New"/>
                <w:sz w:val="28"/>
                <w:szCs w:val="28"/>
              </w:rPr>
            </w:pPr>
          </w:p>
          <w:p w:rsidR="009E5FAB" w:rsidRPr="009D270E" w:rsidRDefault="009E5FAB" w:rsidP="009D270E">
            <w:pPr>
              <w:jc w:val="center"/>
              <w:rPr>
                <w:rFonts w:cs="Courier New"/>
                <w:sz w:val="28"/>
                <w:szCs w:val="28"/>
              </w:rPr>
            </w:pPr>
            <w:r w:rsidRPr="009D270E">
              <w:rPr>
                <w:rFonts w:cs="Courier New"/>
                <w:sz w:val="28"/>
                <w:szCs w:val="28"/>
              </w:rPr>
              <w:t>Организационно-правовая форма юридического лица:</w:t>
            </w:r>
          </w:p>
          <w:p w:rsidR="009E5FAB" w:rsidRPr="009D270E" w:rsidRDefault="009E5FAB" w:rsidP="009D270E">
            <w:pPr>
              <w:jc w:val="center"/>
              <w:rPr>
                <w:rFonts w:cs="Courier New"/>
                <w:sz w:val="28"/>
                <w:szCs w:val="28"/>
              </w:rPr>
            </w:pPr>
            <w:r w:rsidRPr="009D270E">
              <w:rPr>
                <w:rFonts w:cs="Courier New"/>
                <w:sz w:val="28"/>
                <w:szCs w:val="28"/>
              </w:rPr>
              <w:t>__________________________________________________________________</w:t>
            </w:r>
          </w:p>
          <w:p w:rsidR="009E5FAB" w:rsidRPr="009D270E" w:rsidRDefault="009E5FAB" w:rsidP="009D270E">
            <w:pPr>
              <w:jc w:val="center"/>
              <w:rPr>
                <w:rFonts w:cs="Courier New"/>
                <w:i/>
                <w:sz w:val="28"/>
                <w:szCs w:val="28"/>
              </w:rPr>
            </w:pPr>
            <w:r w:rsidRPr="009D270E">
              <w:rPr>
                <w:rFonts w:cs="Courier New"/>
                <w:i/>
                <w:sz w:val="28"/>
                <w:szCs w:val="28"/>
              </w:rPr>
              <w:t>(сокращенное название организационно-правовой формы)</w:t>
            </w:r>
          </w:p>
          <w:p w:rsidR="009E5FAB" w:rsidRPr="009D270E" w:rsidRDefault="009E5FAB" w:rsidP="009D270E">
            <w:pPr>
              <w:jc w:val="center"/>
              <w:rPr>
                <w:rFonts w:cs="Courier New"/>
                <w:sz w:val="28"/>
                <w:szCs w:val="28"/>
              </w:rPr>
            </w:pPr>
          </w:p>
          <w:p w:rsidR="009E5FAB" w:rsidRPr="009D270E" w:rsidRDefault="009E5FAB" w:rsidP="009D270E">
            <w:pPr>
              <w:jc w:val="center"/>
              <w:rPr>
                <w:rFonts w:cs="Courier New"/>
                <w:sz w:val="28"/>
                <w:szCs w:val="28"/>
              </w:rPr>
            </w:pPr>
            <w:r w:rsidRPr="009D270E">
              <w:rPr>
                <w:rFonts w:cs="Courier New"/>
                <w:sz w:val="28"/>
                <w:szCs w:val="28"/>
              </w:rPr>
              <w:t>Адрес места нахождения юридического лица:</w:t>
            </w:r>
          </w:p>
          <w:p w:rsidR="009E5FAB" w:rsidRPr="009D270E" w:rsidRDefault="009E5FAB" w:rsidP="009D270E">
            <w:pPr>
              <w:jc w:val="center"/>
              <w:rPr>
                <w:rFonts w:cs="Courier New"/>
                <w:sz w:val="28"/>
                <w:szCs w:val="28"/>
              </w:rPr>
            </w:pPr>
            <w:r w:rsidRPr="009D270E">
              <w:rPr>
                <w:rFonts w:cs="Courier New"/>
                <w:sz w:val="28"/>
                <w:szCs w:val="28"/>
              </w:rPr>
              <w:t>Индекс: ____________ Субъект РФ: ___________________________________</w:t>
            </w:r>
          </w:p>
          <w:p w:rsidR="009E5FAB" w:rsidRPr="009D270E" w:rsidRDefault="009E5FAB" w:rsidP="009D270E">
            <w:pPr>
              <w:jc w:val="center"/>
              <w:rPr>
                <w:rFonts w:cs="Courier New"/>
                <w:sz w:val="28"/>
                <w:szCs w:val="28"/>
              </w:rPr>
            </w:pPr>
            <w:r w:rsidRPr="009D270E">
              <w:rPr>
                <w:rFonts w:cs="Courier New"/>
                <w:sz w:val="28"/>
                <w:szCs w:val="28"/>
              </w:rPr>
              <w:t>Населенный пункт: 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Улица: ____________________________________________________________</w:t>
            </w:r>
          </w:p>
          <w:p w:rsidR="009E5FAB" w:rsidRPr="009D270E" w:rsidRDefault="009E5FAB" w:rsidP="009D270E">
            <w:pPr>
              <w:jc w:val="center"/>
              <w:rPr>
                <w:rFonts w:cs="Courier New"/>
                <w:sz w:val="28"/>
                <w:szCs w:val="28"/>
              </w:rPr>
            </w:pPr>
            <w:proofErr w:type="gramStart"/>
            <w:r w:rsidRPr="009D270E">
              <w:rPr>
                <w:rFonts w:cs="Courier New"/>
                <w:sz w:val="28"/>
                <w:szCs w:val="28"/>
              </w:rPr>
              <w:t>Дом: ___________ № комнаты/офиса): _________________________________</w:t>
            </w:r>
            <w:proofErr w:type="gramEnd"/>
          </w:p>
          <w:p w:rsidR="009E5FAB" w:rsidRPr="009D270E" w:rsidRDefault="009E5FAB" w:rsidP="009D270E">
            <w:pPr>
              <w:jc w:val="center"/>
              <w:rPr>
                <w:rFonts w:cs="Courier New"/>
                <w:sz w:val="28"/>
                <w:szCs w:val="28"/>
              </w:rPr>
            </w:pPr>
            <w:r w:rsidRPr="009D270E">
              <w:rPr>
                <w:rFonts w:cs="Courier New"/>
                <w:sz w:val="28"/>
                <w:szCs w:val="28"/>
              </w:rPr>
              <w:t>Телефон __________________, факс _________________,</w:t>
            </w:r>
          </w:p>
          <w:p w:rsidR="009E5FAB" w:rsidRPr="009D270E" w:rsidRDefault="009E5FAB" w:rsidP="009D270E">
            <w:pPr>
              <w:jc w:val="center"/>
              <w:rPr>
                <w:rFonts w:cs="Courier New"/>
                <w:sz w:val="28"/>
                <w:szCs w:val="28"/>
                <w:lang w:val="de-DE"/>
              </w:rPr>
            </w:pPr>
            <w:r w:rsidRPr="009D270E">
              <w:rPr>
                <w:rFonts w:cs="Courier New"/>
                <w:sz w:val="28"/>
                <w:szCs w:val="28"/>
                <w:lang w:val="de-DE"/>
              </w:rPr>
              <w:t>e-</w:t>
            </w:r>
            <w:proofErr w:type="spellStart"/>
            <w:r w:rsidRPr="009D270E">
              <w:rPr>
                <w:rFonts w:cs="Courier New"/>
                <w:sz w:val="28"/>
                <w:szCs w:val="28"/>
                <w:lang w:val="de-DE"/>
              </w:rPr>
              <w:t>mail</w:t>
            </w:r>
            <w:proofErr w:type="spellEnd"/>
            <w:r w:rsidRPr="009D270E">
              <w:rPr>
                <w:rFonts w:cs="Courier New"/>
                <w:sz w:val="28"/>
                <w:szCs w:val="28"/>
                <w:lang w:val="de-DE"/>
              </w:rPr>
              <w:t xml:space="preserve"> _____________@____________</w:t>
            </w:r>
          </w:p>
          <w:p w:rsidR="009E5FAB" w:rsidRPr="009D270E" w:rsidRDefault="009E5FAB" w:rsidP="009D270E">
            <w:pPr>
              <w:jc w:val="center"/>
              <w:rPr>
                <w:rFonts w:cs="Courier New"/>
                <w:sz w:val="28"/>
                <w:szCs w:val="28"/>
                <w:lang w:val="de-DE"/>
              </w:rPr>
            </w:pPr>
            <w:r w:rsidRPr="009D270E">
              <w:rPr>
                <w:rFonts w:cs="Courier New"/>
                <w:sz w:val="28"/>
                <w:szCs w:val="28"/>
              </w:rPr>
              <w:t>ОГРН</w:t>
            </w:r>
            <w:r w:rsidRPr="009D270E">
              <w:rPr>
                <w:rFonts w:cs="Courier New"/>
                <w:sz w:val="28"/>
                <w:szCs w:val="28"/>
                <w:lang w:val="de-DE"/>
              </w:rPr>
              <w:t xml:space="preserve"> ___________________________</w:t>
            </w:r>
          </w:p>
          <w:p w:rsidR="009E5FAB" w:rsidRPr="009D270E" w:rsidRDefault="009E5FAB" w:rsidP="009D270E">
            <w:pPr>
              <w:jc w:val="center"/>
              <w:rPr>
                <w:rFonts w:cs="Courier New"/>
                <w:sz w:val="28"/>
                <w:szCs w:val="28"/>
                <w:lang w:val="de-DE"/>
              </w:rPr>
            </w:pPr>
            <w:r w:rsidRPr="009D270E">
              <w:rPr>
                <w:rFonts w:cs="Courier New"/>
                <w:sz w:val="28"/>
                <w:szCs w:val="28"/>
              </w:rPr>
              <w:t>ИНН</w:t>
            </w:r>
            <w:r w:rsidRPr="009D270E">
              <w:rPr>
                <w:rFonts w:cs="Courier New"/>
                <w:sz w:val="28"/>
                <w:szCs w:val="28"/>
                <w:lang w:val="de-DE"/>
              </w:rPr>
              <w:t xml:space="preserve"> ____________________________</w:t>
            </w:r>
          </w:p>
          <w:p w:rsidR="009E5FAB" w:rsidRPr="009D270E" w:rsidRDefault="009E5FAB" w:rsidP="009D270E">
            <w:pPr>
              <w:jc w:val="center"/>
              <w:rPr>
                <w:rFonts w:cs="Courier New"/>
                <w:sz w:val="28"/>
                <w:szCs w:val="28"/>
                <w:lang w:val="de-DE"/>
              </w:rPr>
            </w:pPr>
            <w:r w:rsidRPr="009D270E">
              <w:rPr>
                <w:rFonts w:cs="Courier New"/>
                <w:sz w:val="28"/>
                <w:szCs w:val="28"/>
              </w:rPr>
              <w:t>КПП</w:t>
            </w:r>
            <w:r w:rsidRPr="009D270E">
              <w:rPr>
                <w:rFonts w:cs="Courier New"/>
                <w:sz w:val="28"/>
                <w:szCs w:val="28"/>
                <w:lang w:val="de-DE"/>
              </w:rPr>
              <w:t>_____________________________</w:t>
            </w:r>
          </w:p>
          <w:p w:rsidR="009E5FAB" w:rsidRPr="009D270E" w:rsidRDefault="009E5FAB" w:rsidP="009D270E">
            <w:pPr>
              <w:jc w:val="center"/>
              <w:rPr>
                <w:rFonts w:cs="Courier New"/>
                <w:sz w:val="28"/>
                <w:szCs w:val="28"/>
              </w:rPr>
            </w:pPr>
            <w:r w:rsidRPr="009D270E">
              <w:rPr>
                <w:rFonts w:cs="Courier New"/>
                <w:sz w:val="28"/>
                <w:szCs w:val="28"/>
              </w:rPr>
              <w:t>Код ОКВЭД_______________________</w:t>
            </w:r>
          </w:p>
          <w:p w:rsidR="009E5FAB" w:rsidRPr="009D270E" w:rsidRDefault="009E5FAB" w:rsidP="009D270E">
            <w:pPr>
              <w:jc w:val="center"/>
              <w:rPr>
                <w:sz w:val="28"/>
                <w:szCs w:val="28"/>
              </w:rPr>
            </w:pPr>
          </w:p>
        </w:tc>
      </w:tr>
    </w:tbl>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p w:rsidR="009E5FAB" w:rsidRPr="009D270E" w:rsidRDefault="009E5FAB" w:rsidP="009D270E">
      <w:pPr>
        <w:jc w:val="center"/>
        <w:rPr>
          <w:sz w:val="28"/>
          <w:szCs w:val="28"/>
        </w:rPr>
      </w:pPr>
    </w:p>
    <w:tbl>
      <w:tblPr>
        <w:tblW w:w="0" w:type="auto"/>
        <w:tblInd w:w="108" w:type="dxa"/>
        <w:tblLook w:val="01E0"/>
      </w:tblPr>
      <w:tblGrid>
        <w:gridCol w:w="9456"/>
      </w:tblGrid>
      <w:tr w:rsidR="009E5FAB" w:rsidRPr="009D270E" w:rsidTr="009E5FAB">
        <w:tc>
          <w:tcPr>
            <w:tcW w:w="8222" w:type="dxa"/>
          </w:tcPr>
          <w:p w:rsidR="009E5FAB" w:rsidRPr="009D270E" w:rsidRDefault="009E5FAB" w:rsidP="009D270E">
            <w:pPr>
              <w:jc w:val="center"/>
              <w:rPr>
                <w:rFonts w:cs="Courier New"/>
                <w:b/>
                <w:sz w:val="28"/>
                <w:szCs w:val="28"/>
              </w:rPr>
            </w:pPr>
            <w:r w:rsidRPr="009D270E">
              <w:rPr>
                <w:rFonts w:cs="Courier New"/>
                <w:b/>
                <w:sz w:val="28"/>
                <w:szCs w:val="28"/>
              </w:rPr>
              <w:t>Информация о представителе заявителя:</w:t>
            </w:r>
          </w:p>
          <w:p w:rsidR="009E5FAB" w:rsidRPr="009D270E" w:rsidRDefault="009E5FAB" w:rsidP="009D270E">
            <w:pPr>
              <w:jc w:val="center"/>
              <w:rPr>
                <w:rFonts w:cs="Courier New"/>
                <w:b/>
                <w:sz w:val="28"/>
                <w:szCs w:val="28"/>
              </w:rPr>
            </w:pPr>
          </w:p>
          <w:p w:rsidR="009E5FAB" w:rsidRPr="009D270E" w:rsidRDefault="009E5FAB" w:rsidP="009D270E">
            <w:pPr>
              <w:jc w:val="center"/>
              <w:rPr>
                <w:rFonts w:cs="Courier New"/>
                <w:sz w:val="28"/>
                <w:szCs w:val="28"/>
              </w:rPr>
            </w:pPr>
            <w:r w:rsidRPr="009D270E">
              <w:rPr>
                <w:rFonts w:cs="Courier New"/>
                <w:sz w:val="28"/>
                <w:szCs w:val="28"/>
              </w:rPr>
              <w:t>Фамилия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Имя 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Отчество 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Информация о документе, удостоверяющем личность</w:t>
            </w:r>
          </w:p>
          <w:p w:rsidR="009E5FAB" w:rsidRPr="009D270E" w:rsidRDefault="009E5FAB" w:rsidP="009D270E">
            <w:pPr>
              <w:jc w:val="center"/>
              <w:rPr>
                <w:rFonts w:cs="Courier New"/>
                <w:sz w:val="28"/>
                <w:szCs w:val="28"/>
              </w:rPr>
            </w:pPr>
            <w:r w:rsidRPr="009D270E">
              <w:rPr>
                <w:rFonts w:cs="Courier New"/>
                <w:sz w:val="28"/>
                <w:szCs w:val="28"/>
              </w:rPr>
              <w:t>тип документа (</w:t>
            </w:r>
            <w:r w:rsidRPr="009D270E">
              <w:rPr>
                <w:rFonts w:cs="Courier New"/>
                <w:i/>
                <w:sz w:val="28"/>
                <w:szCs w:val="28"/>
              </w:rPr>
              <w:t>например, паспорт</w:t>
            </w:r>
            <w:r w:rsidRPr="009D270E">
              <w:rPr>
                <w:rFonts w:cs="Courier New"/>
                <w:sz w:val="28"/>
                <w:szCs w:val="28"/>
              </w:rPr>
              <w:t>) ____________________________________</w:t>
            </w:r>
          </w:p>
          <w:p w:rsidR="009E5FAB" w:rsidRPr="009D270E" w:rsidRDefault="009E5FAB" w:rsidP="009D270E">
            <w:pPr>
              <w:jc w:val="center"/>
              <w:rPr>
                <w:rFonts w:cs="Courier New"/>
                <w:sz w:val="28"/>
                <w:szCs w:val="28"/>
              </w:rPr>
            </w:pPr>
            <w:r w:rsidRPr="009D270E">
              <w:rPr>
                <w:rFonts w:cs="Courier New"/>
                <w:sz w:val="28"/>
                <w:szCs w:val="28"/>
              </w:rPr>
              <w:t>серия документа 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номер документа ___________________________________________________</w:t>
            </w:r>
          </w:p>
          <w:p w:rsidR="009E5FAB" w:rsidRPr="009D270E" w:rsidRDefault="009E5FAB" w:rsidP="009D270E">
            <w:pPr>
              <w:jc w:val="center"/>
              <w:rPr>
                <w:sz w:val="28"/>
                <w:szCs w:val="28"/>
              </w:rPr>
            </w:pPr>
            <w:r w:rsidRPr="009D270E">
              <w:rPr>
                <w:sz w:val="28"/>
                <w:szCs w:val="28"/>
              </w:rPr>
              <w:t>кем выдан документ 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Представляет юридическое лицо на основании документа __________________________________________________________________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w:t>
            </w:r>
            <w:r w:rsidRPr="009D270E">
              <w:rPr>
                <w:rFonts w:cs="Courier New"/>
                <w:i/>
                <w:sz w:val="28"/>
                <w:szCs w:val="28"/>
              </w:rPr>
              <w:t>тип документа</w:t>
            </w:r>
            <w:r w:rsidRPr="009D270E">
              <w:rPr>
                <w:rFonts w:cs="Courier New"/>
                <w:sz w:val="28"/>
                <w:szCs w:val="28"/>
              </w:rPr>
              <w:t>)</w:t>
            </w:r>
          </w:p>
          <w:p w:rsidR="009E5FAB" w:rsidRPr="009D270E" w:rsidRDefault="009E5FAB" w:rsidP="009D270E">
            <w:pPr>
              <w:jc w:val="center"/>
              <w:rPr>
                <w:rFonts w:cs="Courier New"/>
                <w:sz w:val="28"/>
                <w:szCs w:val="28"/>
              </w:rPr>
            </w:pPr>
            <w:r w:rsidRPr="009D270E">
              <w:rPr>
                <w:rFonts w:cs="Courier New"/>
                <w:sz w:val="28"/>
                <w:szCs w:val="28"/>
              </w:rPr>
              <w:t>от ________________________________________________________________</w:t>
            </w:r>
          </w:p>
          <w:p w:rsidR="009E5FAB" w:rsidRPr="009D270E" w:rsidRDefault="009E5FAB" w:rsidP="009D270E">
            <w:pPr>
              <w:jc w:val="center"/>
              <w:rPr>
                <w:rFonts w:cs="Courier New"/>
                <w:sz w:val="28"/>
                <w:szCs w:val="28"/>
              </w:rPr>
            </w:pPr>
            <w:r w:rsidRPr="009D270E">
              <w:rPr>
                <w:rFonts w:cs="Courier New"/>
                <w:sz w:val="28"/>
                <w:szCs w:val="28"/>
              </w:rPr>
              <w:t>(</w:t>
            </w:r>
            <w:r w:rsidRPr="009D270E">
              <w:rPr>
                <w:rFonts w:cs="Courier New"/>
                <w:i/>
                <w:sz w:val="28"/>
                <w:szCs w:val="28"/>
              </w:rPr>
              <w:t>дата документа</w:t>
            </w:r>
            <w:r w:rsidRPr="009D270E">
              <w:rPr>
                <w:rFonts w:cs="Courier New"/>
                <w:sz w:val="28"/>
                <w:szCs w:val="28"/>
              </w:rPr>
              <w:t>)</w:t>
            </w:r>
          </w:p>
        </w:tc>
      </w:tr>
    </w:tbl>
    <w:p w:rsidR="009E5FAB" w:rsidRDefault="009E5FAB" w:rsidP="009E5FAB">
      <w:pPr>
        <w:jc w:val="both"/>
        <w:rPr>
          <w:sz w:val="20"/>
          <w:szCs w:val="20"/>
        </w:rPr>
      </w:pPr>
    </w:p>
    <w:p w:rsidR="009E5FAB" w:rsidRDefault="009E5FAB" w:rsidP="009E5FAB">
      <w:pPr>
        <w:autoSpaceDE w:val="0"/>
        <w:rPr>
          <w:sz w:val="20"/>
          <w:szCs w:val="20"/>
        </w:rPr>
      </w:pPr>
      <w:r>
        <w:rPr>
          <w:rFonts w:cs="Courier New"/>
          <w:sz w:val="28"/>
          <w:szCs w:val="28"/>
        </w:rPr>
        <w:t>Перечень прикладываемых документов/сведений приведен в приложении к заявлению.</w:t>
      </w:r>
    </w:p>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9E5FAB" w:rsidRDefault="009E5FAB" w:rsidP="009E5FAB"/>
    <w:p w:rsidR="00C628AC" w:rsidRDefault="00C628AC"/>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Default="00D9098B"/>
    <w:p w:rsidR="00D9098B" w:rsidRPr="00C42D89" w:rsidRDefault="00D9098B" w:rsidP="00D9098B">
      <w:pPr>
        <w:tabs>
          <w:tab w:val="center" w:pos="4960"/>
        </w:tabs>
        <w:jc w:val="right"/>
        <w:rPr>
          <w:sz w:val="28"/>
          <w:szCs w:val="28"/>
        </w:rPr>
      </w:pPr>
      <w:r>
        <w:rPr>
          <w:b/>
          <w:bCs/>
          <w:sz w:val="26"/>
          <w:szCs w:val="26"/>
        </w:rPr>
        <w:t xml:space="preserve">                                                                                                                </w:t>
      </w:r>
      <w:r>
        <w:rPr>
          <w:sz w:val="28"/>
          <w:szCs w:val="28"/>
        </w:rPr>
        <w:t>Приложение № 3</w:t>
      </w:r>
    </w:p>
    <w:p w:rsidR="00D9098B" w:rsidRDefault="00D9098B" w:rsidP="00D9098B">
      <w:pPr>
        <w:pStyle w:val="ae"/>
        <w:spacing w:before="0" w:beforeAutospacing="0" w:after="0" w:afterAutospacing="0"/>
        <w:ind w:firstLine="709"/>
        <w:jc w:val="right"/>
        <w:rPr>
          <w:sz w:val="28"/>
          <w:szCs w:val="28"/>
          <w:lang w:eastAsia="en-US"/>
        </w:rPr>
      </w:pPr>
      <w:r w:rsidRPr="00C42D89">
        <w:rPr>
          <w:sz w:val="28"/>
          <w:szCs w:val="28"/>
        </w:rPr>
        <w:t xml:space="preserve">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r w:rsidRPr="00E1254A">
        <w:rPr>
          <w:sz w:val="28"/>
          <w:szCs w:val="28"/>
          <w:lang w:eastAsia="en-US"/>
        </w:rPr>
        <w:t xml:space="preserve"> </w:t>
      </w:r>
    </w:p>
    <w:p w:rsidR="00D9098B" w:rsidRDefault="00D9098B" w:rsidP="00D9098B">
      <w:pPr>
        <w:pStyle w:val="ae"/>
        <w:spacing w:before="0" w:beforeAutospacing="0" w:after="0" w:afterAutospacing="0"/>
        <w:ind w:firstLine="709"/>
        <w:jc w:val="right"/>
        <w:rPr>
          <w:sz w:val="28"/>
          <w:szCs w:val="28"/>
          <w:lang w:eastAsia="en-US"/>
        </w:rPr>
      </w:pPr>
      <w:r w:rsidRPr="00E1254A">
        <w:rPr>
          <w:sz w:val="28"/>
          <w:szCs w:val="28"/>
          <w:lang w:eastAsia="en-US"/>
        </w:rPr>
        <w:t xml:space="preserve">по предоставлению </w:t>
      </w:r>
    </w:p>
    <w:p w:rsidR="00D9098B" w:rsidRDefault="00D9098B" w:rsidP="00D9098B">
      <w:pPr>
        <w:pStyle w:val="ae"/>
        <w:spacing w:before="0" w:beforeAutospacing="0" w:after="0" w:afterAutospacing="0"/>
        <w:ind w:firstLine="709"/>
        <w:jc w:val="right"/>
        <w:rPr>
          <w:sz w:val="28"/>
          <w:szCs w:val="28"/>
          <w:lang w:eastAsia="en-US"/>
        </w:rPr>
      </w:pPr>
      <w:r w:rsidRPr="00E1254A">
        <w:rPr>
          <w:sz w:val="28"/>
          <w:szCs w:val="28"/>
          <w:lang w:eastAsia="en-US"/>
        </w:rPr>
        <w:t xml:space="preserve">муниципальной услуги «Приватизация </w:t>
      </w:r>
    </w:p>
    <w:p w:rsidR="00D9098B" w:rsidRDefault="00D9098B" w:rsidP="00D9098B">
      <w:pPr>
        <w:pStyle w:val="ae"/>
        <w:spacing w:before="0" w:beforeAutospacing="0" w:after="0" w:afterAutospacing="0"/>
        <w:ind w:firstLine="709"/>
        <w:jc w:val="right"/>
      </w:pPr>
      <w:r>
        <w:rPr>
          <w:sz w:val="28"/>
          <w:szCs w:val="28"/>
          <w:lang w:eastAsia="en-US"/>
        </w:rPr>
        <w:t>муниципального жилищного фонда»</w:t>
      </w:r>
    </w:p>
    <w:p w:rsidR="00D9098B" w:rsidRDefault="00D9098B" w:rsidP="00D9098B">
      <w:pPr>
        <w:jc w:val="right"/>
      </w:pPr>
      <w:r>
        <w:t> </w:t>
      </w:r>
    </w:p>
    <w:p w:rsidR="00D9098B" w:rsidRDefault="00D9098B" w:rsidP="00D9098B">
      <w:pPr>
        <w:pStyle w:val="ae"/>
        <w:spacing w:before="0" w:beforeAutospacing="0" w:after="200" w:afterAutospacing="0"/>
        <w:jc w:val="both"/>
      </w:pPr>
    </w:p>
    <w:p w:rsidR="00D9098B" w:rsidRDefault="00D9098B" w:rsidP="00D9098B">
      <w:pPr>
        <w:pStyle w:val="a80"/>
        <w:spacing w:before="0" w:beforeAutospacing="0" w:after="0" w:afterAutospacing="0"/>
        <w:jc w:val="center"/>
      </w:pPr>
      <w:r>
        <w:rPr>
          <w:b/>
          <w:bCs/>
          <w:sz w:val="26"/>
          <w:szCs w:val="26"/>
        </w:rPr>
        <w:t>ЗАЯВЛЕНИЕ</w:t>
      </w:r>
    </w:p>
    <w:p w:rsidR="00D9098B" w:rsidRDefault="00D9098B" w:rsidP="00D9098B">
      <w:pPr>
        <w:pStyle w:val="ae"/>
        <w:spacing w:before="0" w:beforeAutospacing="0" w:after="200" w:afterAutospacing="0"/>
        <w:jc w:val="both"/>
      </w:pPr>
      <w:r>
        <w:t> </w:t>
      </w:r>
    </w:p>
    <w:p w:rsidR="00D9098B" w:rsidRPr="00C42D89" w:rsidRDefault="00D9098B" w:rsidP="00D9098B">
      <w:pPr>
        <w:pStyle w:val="a80"/>
        <w:spacing w:before="0" w:beforeAutospacing="0" w:after="0" w:afterAutospacing="0"/>
        <w:ind w:firstLine="709"/>
        <w:jc w:val="both"/>
        <w:rPr>
          <w:sz w:val="28"/>
          <w:szCs w:val="28"/>
        </w:rPr>
      </w:pPr>
      <w:r>
        <w:rPr>
          <w:sz w:val="26"/>
          <w:szCs w:val="26"/>
        </w:rPr>
        <w:t> </w:t>
      </w:r>
      <w:r w:rsidRPr="00C42D89">
        <w:rPr>
          <w:sz w:val="28"/>
          <w:szCs w:val="28"/>
        </w:rPr>
        <w:t>Я (мы) да</w:t>
      </w:r>
      <w:proofErr w:type="gramStart"/>
      <w:r w:rsidRPr="00C42D89">
        <w:rPr>
          <w:sz w:val="28"/>
          <w:szCs w:val="28"/>
        </w:rPr>
        <w:t>ю(</w:t>
      </w:r>
      <w:proofErr w:type="gramEnd"/>
      <w:r w:rsidRPr="00C42D89">
        <w:rPr>
          <w:sz w:val="28"/>
          <w:szCs w:val="28"/>
        </w:rPr>
        <w:t>ем) согласие на приватизацию квартиры (доли в квартире) по</w:t>
      </w:r>
      <w:r>
        <w:rPr>
          <w:sz w:val="28"/>
          <w:szCs w:val="28"/>
        </w:rPr>
        <w:t xml:space="preserve"> адресу: __________</w:t>
      </w:r>
      <w:r w:rsidRPr="00C42D89">
        <w:rPr>
          <w:sz w:val="28"/>
          <w:szCs w:val="28"/>
        </w:rPr>
        <w:t>, улица __________, дом № ______, квартира № _____,</w:t>
      </w:r>
    </w:p>
    <w:p w:rsidR="00D9098B" w:rsidRPr="00C42D89" w:rsidRDefault="00D9098B" w:rsidP="00D9098B">
      <w:pPr>
        <w:pStyle w:val="a80"/>
        <w:spacing w:before="0" w:beforeAutospacing="0" w:after="0" w:afterAutospacing="0"/>
        <w:jc w:val="both"/>
        <w:rPr>
          <w:sz w:val="28"/>
          <w:szCs w:val="28"/>
        </w:rPr>
      </w:pPr>
      <w:r w:rsidRPr="00C42D89">
        <w:rPr>
          <w:sz w:val="28"/>
          <w:szCs w:val="28"/>
        </w:rPr>
        <w:lastRenderedPageBreak/>
        <w:t>на имя _________________________________</w:t>
      </w:r>
      <w:r>
        <w:rPr>
          <w:sz w:val="28"/>
          <w:szCs w:val="28"/>
        </w:rPr>
        <w:t>___________________________</w:t>
      </w:r>
      <w:r w:rsidRPr="00C42D89">
        <w:rPr>
          <w:sz w:val="28"/>
          <w:szCs w:val="28"/>
        </w:rPr>
        <w:t>.</w:t>
      </w:r>
    </w:p>
    <w:p w:rsidR="00D9098B" w:rsidRPr="00C42D89" w:rsidRDefault="00D9098B" w:rsidP="00D9098B">
      <w:pPr>
        <w:pStyle w:val="a80"/>
        <w:spacing w:before="0" w:beforeAutospacing="0" w:after="0" w:afterAutospacing="0"/>
        <w:ind w:firstLine="709"/>
        <w:jc w:val="both"/>
        <w:rPr>
          <w:sz w:val="28"/>
          <w:szCs w:val="28"/>
        </w:rPr>
      </w:pPr>
      <w:r w:rsidRPr="00C42D89">
        <w:rPr>
          <w:sz w:val="28"/>
          <w:szCs w:val="28"/>
        </w:rPr>
        <w:t>             На себя оформлять право собственности не жела</w:t>
      </w:r>
      <w:proofErr w:type="gramStart"/>
      <w:r w:rsidRPr="00C42D89">
        <w:rPr>
          <w:sz w:val="28"/>
          <w:szCs w:val="28"/>
        </w:rPr>
        <w:t>ю(</w:t>
      </w:r>
      <w:proofErr w:type="gramEnd"/>
      <w:r w:rsidRPr="00C42D89">
        <w:rPr>
          <w:sz w:val="28"/>
          <w:szCs w:val="28"/>
        </w:rPr>
        <w:t>ем).</w:t>
      </w:r>
    </w:p>
    <w:p w:rsidR="00D9098B" w:rsidRPr="00C42D89" w:rsidRDefault="00D9098B" w:rsidP="00D9098B">
      <w:pPr>
        <w:pStyle w:val="a80"/>
        <w:spacing w:before="0" w:beforeAutospacing="0" w:after="0" w:afterAutospacing="0"/>
        <w:ind w:firstLine="709"/>
        <w:jc w:val="both"/>
        <w:rPr>
          <w:sz w:val="28"/>
          <w:szCs w:val="28"/>
        </w:rPr>
      </w:pPr>
      <w:r>
        <w:rPr>
          <w:sz w:val="28"/>
          <w:szCs w:val="28"/>
        </w:rPr>
        <w:t xml:space="preserve">Последствия </w:t>
      </w:r>
      <w:r w:rsidRPr="00C42D89">
        <w:rPr>
          <w:sz w:val="28"/>
          <w:szCs w:val="28"/>
        </w:rPr>
        <w:t>отказа  оформления   права   собственности   на    себя   при приватизации квартиры мне (нам) известны и понятны.</w:t>
      </w:r>
    </w:p>
    <w:p w:rsidR="00D9098B" w:rsidRPr="00C42D89" w:rsidRDefault="00D9098B" w:rsidP="00D9098B">
      <w:pPr>
        <w:pStyle w:val="a80"/>
        <w:spacing w:before="0" w:beforeAutospacing="0" w:after="0" w:afterAutospacing="0"/>
        <w:ind w:firstLine="709"/>
        <w:jc w:val="both"/>
        <w:rPr>
          <w:sz w:val="28"/>
          <w:szCs w:val="28"/>
        </w:rPr>
      </w:pPr>
      <w:r w:rsidRPr="00C42D89">
        <w:rPr>
          <w:sz w:val="28"/>
          <w:szCs w:val="28"/>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13" w:history="1">
        <w:r w:rsidRPr="003B50EE">
          <w:rPr>
            <w:rStyle w:val="a3"/>
            <w:sz w:val="28"/>
            <w:szCs w:val="28"/>
          </w:rPr>
          <w:t>статьей 209</w:t>
        </w:r>
      </w:hyperlink>
      <w:r w:rsidRPr="00C42D89">
        <w:rPr>
          <w:sz w:val="28"/>
          <w:szCs w:val="28"/>
        </w:rPr>
        <w:t xml:space="preserve"> Гражданского кодекса РФ приобретут право  распоряжения   этой квартирой (доли в квартире) без согласования со мной (нами).</w:t>
      </w:r>
    </w:p>
    <w:p w:rsidR="00D9098B" w:rsidRPr="00C42D89" w:rsidRDefault="00D9098B" w:rsidP="00D9098B">
      <w:pPr>
        <w:pStyle w:val="a80"/>
        <w:spacing w:before="0" w:beforeAutospacing="0" w:after="0" w:afterAutospacing="0"/>
        <w:ind w:firstLine="709"/>
        <w:jc w:val="both"/>
        <w:rPr>
          <w:sz w:val="28"/>
          <w:szCs w:val="28"/>
        </w:rPr>
      </w:pPr>
      <w:r>
        <w:rPr>
          <w:sz w:val="28"/>
          <w:szCs w:val="28"/>
        </w:rPr>
        <w:t xml:space="preserve">Мне (нам) </w:t>
      </w:r>
      <w:r w:rsidRPr="00C42D89">
        <w:rPr>
          <w:sz w:val="28"/>
          <w:szCs w:val="28"/>
        </w:rPr>
        <w:t xml:space="preserve">разъяснено специалистами   </w:t>
      </w:r>
      <w:r>
        <w:rPr>
          <w:sz w:val="28"/>
          <w:szCs w:val="28"/>
          <w:lang w:eastAsia="en-US"/>
        </w:rPr>
        <w:t xml:space="preserve">Администрации </w:t>
      </w:r>
      <w:r w:rsidR="003C2C10">
        <w:rPr>
          <w:sz w:val="28"/>
          <w:szCs w:val="28"/>
          <w:lang w:eastAsia="en-US"/>
        </w:rPr>
        <w:t>Перенского</w:t>
      </w:r>
      <w:r w:rsidRPr="00E1254A">
        <w:rPr>
          <w:sz w:val="28"/>
          <w:szCs w:val="28"/>
          <w:lang w:eastAsia="en-US"/>
        </w:rPr>
        <w:t xml:space="preserve"> сельского поселения Рославльского района Смоленской области</w:t>
      </w:r>
      <w:r>
        <w:rPr>
          <w:sz w:val="28"/>
          <w:szCs w:val="28"/>
          <w:lang w:eastAsia="en-US"/>
        </w:rPr>
        <w:t>.</w:t>
      </w:r>
      <w:r w:rsidRPr="00C42D89">
        <w:rPr>
          <w:sz w:val="28"/>
          <w:szCs w:val="28"/>
        </w:rPr>
        <w:t xml:space="preserve"> ответственными   за предоставление услуги, что если я (мы) передума</w:t>
      </w:r>
      <w:proofErr w:type="gramStart"/>
      <w:r w:rsidRPr="00C42D89">
        <w:rPr>
          <w:sz w:val="28"/>
          <w:szCs w:val="28"/>
        </w:rPr>
        <w:t>ю(</w:t>
      </w:r>
      <w:proofErr w:type="gramEnd"/>
      <w:r w:rsidRPr="00C42D89">
        <w:rPr>
          <w:sz w:val="28"/>
          <w:szCs w:val="28"/>
        </w:rPr>
        <w:t>ем) о   тех   условиях приватизации квартиры (доли в квартире), на которых я (мы)</w:t>
      </w:r>
      <w:r>
        <w:rPr>
          <w:sz w:val="28"/>
          <w:szCs w:val="28"/>
        </w:rPr>
        <w:t xml:space="preserve"> </w:t>
      </w:r>
      <w:r w:rsidRPr="00C42D89">
        <w:rPr>
          <w:sz w:val="28"/>
          <w:szCs w:val="28"/>
        </w:rPr>
        <w:t>настаиваю(ем) сегодня, то я (мы) должен буду (должны будем каждый лично) подойти   в_____________ и письменно заявить об этом.</w:t>
      </w:r>
    </w:p>
    <w:p w:rsidR="00D9098B" w:rsidRPr="00C42D89" w:rsidRDefault="00D9098B" w:rsidP="00D9098B">
      <w:pPr>
        <w:pStyle w:val="a80"/>
        <w:spacing w:before="0" w:beforeAutospacing="0" w:after="0" w:afterAutospacing="0"/>
        <w:jc w:val="both"/>
        <w:rPr>
          <w:sz w:val="28"/>
          <w:szCs w:val="28"/>
        </w:rPr>
      </w:pPr>
      <w:r>
        <w:rPr>
          <w:sz w:val="28"/>
          <w:szCs w:val="28"/>
        </w:rPr>
        <w:t>       </w:t>
      </w:r>
      <w:proofErr w:type="gramStart"/>
      <w:r w:rsidRPr="00C42D89">
        <w:rPr>
          <w:sz w:val="28"/>
          <w:szCs w:val="28"/>
        </w:rPr>
        <w:t>В противном случае мое (наше) молчание будет расцениваться как согласие</w:t>
      </w:r>
      <w:r>
        <w:rPr>
          <w:sz w:val="28"/>
          <w:szCs w:val="28"/>
        </w:rPr>
        <w:t xml:space="preserve"> </w:t>
      </w:r>
      <w:r w:rsidRPr="00C42D89">
        <w:rPr>
          <w:sz w:val="28"/>
          <w:szCs w:val="28"/>
        </w:rPr>
        <w:t>на приватизацию квартиры (доли в квартире) на   заявленных </w:t>
      </w:r>
      <w:r>
        <w:rPr>
          <w:sz w:val="28"/>
          <w:szCs w:val="28"/>
        </w:rPr>
        <w:t>мной </w:t>
      </w:r>
      <w:r w:rsidRPr="00C42D89">
        <w:rPr>
          <w:sz w:val="28"/>
          <w:szCs w:val="28"/>
        </w:rPr>
        <w:t>(нами)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D9098B" w:rsidRDefault="00D9098B" w:rsidP="00D9098B">
      <w:pPr>
        <w:pStyle w:val="ae"/>
        <w:spacing w:before="0" w:beforeAutospacing="0" w:after="200" w:afterAutospacing="0"/>
        <w:jc w:val="both"/>
        <w:rPr>
          <w:sz w:val="28"/>
          <w:szCs w:val="28"/>
        </w:rPr>
      </w:pPr>
      <w:r w:rsidRPr="00C42D89">
        <w:rPr>
          <w:sz w:val="28"/>
          <w:szCs w:val="28"/>
        </w:rPr>
        <w:t> </w:t>
      </w:r>
    </w:p>
    <w:p w:rsidR="00D9098B" w:rsidRPr="00C42D89" w:rsidRDefault="00D9098B" w:rsidP="00D9098B">
      <w:pPr>
        <w:pStyle w:val="ae"/>
        <w:spacing w:before="0" w:beforeAutospacing="0" w:after="200" w:afterAutospacing="0"/>
        <w:jc w:val="both"/>
        <w:rPr>
          <w:sz w:val="28"/>
          <w:szCs w:val="28"/>
        </w:rPr>
      </w:pPr>
      <w:r>
        <w:rPr>
          <w:sz w:val="28"/>
          <w:szCs w:val="28"/>
        </w:rPr>
        <w:t>«</w:t>
      </w:r>
      <w:r w:rsidRPr="00C42D89">
        <w:rPr>
          <w:sz w:val="28"/>
          <w:szCs w:val="28"/>
        </w:rPr>
        <w:t>___</w:t>
      </w:r>
      <w:r>
        <w:rPr>
          <w:sz w:val="28"/>
          <w:szCs w:val="28"/>
        </w:rPr>
        <w:t xml:space="preserve">» </w:t>
      </w:r>
      <w:r w:rsidRPr="00C42D89">
        <w:rPr>
          <w:sz w:val="28"/>
          <w:szCs w:val="28"/>
        </w:rPr>
        <w:t>____________ 20___ г.         Подпись ______________________</w:t>
      </w:r>
    </w:p>
    <w:p w:rsidR="00D9098B" w:rsidRPr="00C42D89" w:rsidRDefault="00D9098B" w:rsidP="00D9098B">
      <w:pPr>
        <w:pStyle w:val="a80"/>
        <w:spacing w:before="0" w:beforeAutospacing="0" w:after="0" w:afterAutospacing="0"/>
        <w:jc w:val="both"/>
        <w:rPr>
          <w:sz w:val="28"/>
          <w:szCs w:val="28"/>
        </w:rPr>
      </w:pPr>
      <w:r w:rsidRPr="00C42D89">
        <w:rPr>
          <w:sz w:val="28"/>
          <w:szCs w:val="28"/>
        </w:rPr>
        <w:t>                                                                                      Ф.И.О.</w:t>
      </w:r>
    </w:p>
    <w:p w:rsidR="00D9098B" w:rsidRDefault="00D9098B" w:rsidP="00D9098B">
      <w:pPr>
        <w:pStyle w:val="ae"/>
        <w:spacing w:before="0" w:beforeAutospacing="0" w:after="200" w:afterAutospacing="0"/>
        <w:jc w:val="both"/>
      </w:pPr>
      <w:r>
        <w:t> </w:t>
      </w:r>
    </w:p>
    <w:p w:rsidR="00D9098B" w:rsidRDefault="00D9098B" w:rsidP="00D9098B"/>
    <w:p w:rsidR="00D9098B" w:rsidRDefault="00D9098B"/>
    <w:p w:rsidR="00D9098B" w:rsidRDefault="00D9098B"/>
    <w:p w:rsidR="00D9098B" w:rsidRDefault="00D9098B"/>
    <w:p w:rsidR="00D9098B" w:rsidRDefault="00D9098B"/>
    <w:p w:rsidR="00D9098B" w:rsidRDefault="00D9098B"/>
    <w:p w:rsidR="00D9098B" w:rsidRDefault="00D9098B"/>
    <w:p w:rsidR="00D9098B" w:rsidRPr="00C42D89" w:rsidRDefault="00D9098B" w:rsidP="00D9098B">
      <w:pPr>
        <w:tabs>
          <w:tab w:val="center" w:pos="4960"/>
        </w:tabs>
        <w:jc w:val="right"/>
        <w:rPr>
          <w:sz w:val="28"/>
          <w:szCs w:val="28"/>
        </w:rPr>
      </w:pPr>
      <w:r>
        <w:rPr>
          <w:b/>
          <w:bCs/>
          <w:sz w:val="26"/>
          <w:szCs w:val="26"/>
        </w:rPr>
        <w:t xml:space="preserve">                                                                                                                </w:t>
      </w:r>
      <w:r>
        <w:rPr>
          <w:sz w:val="28"/>
          <w:szCs w:val="28"/>
        </w:rPr>
        <w:t>Приложение № 4</w:t>
      </w:r>
    </w:p>
    <w:p w:rsidR="00D9098B" w:rsidRDefault="00D9098B" w:rsidP="00D9098B">
      <w:pPr>
        <w:pStyle w:val="ae"/>
        <w:spacing w:before="0" w:beforeAutospacing="0" w:after="0" w:afterAutospacing="0"/>
        <w:ind w:firstLine="709"/>
        <w:jc w:val="right"/>
        <w:rPr>
          <w:sz w:val="28"/>
          <w:szCs w:val="28"/>
          <w:lang w:eastAsia="en-US"/>
        </w:rPr>
      </w:pPr>
      <w:r w:rsidRPr="00C42D89">
        <w:rPr>
          <w:sz w:val="28"/>
          <w:szCs w:val="28"/>
        </w:rPr>
        <w:t xml:space="preserve">к </w:t>
      </w:r>
      <w:r>
        <w:rPr>
          <w:sz w:val="28"/>
          <w:szCs w:val="28"/>
          <w:lang w:eastAsia="en-US"/>
        </w:rPr>
        <w:t xml:space="preserve">Административному </w:t>
      </w:r>
      <w:r w:rsidRPr="00E1254A">
        <w:rPr>
          <w:sz w:val="28"/>
          <w:szCs w:val="28"/>
          <w:lang w:eastAsia="en-US"/>
        </w:rPr>
        <w:t>регламент</w:t>
      </w:r>
      <w:r>
        <w:rPr>
          <w:sz w:val="28"/>
          <w:szCs w:val="28"/>
          <w:lang w:eastAsia="en-US"/>
        </w:rPr>
        <w:t>у</w:t>
      </w:r>
      <w:r w:rsidRPr="00E1254A">
        <w:rPr>
          <w:sz w:val="28"/>
          <w:szCs w:val="28"/>
          <w:lang w:eastAsia="en-US"/>
        </w:rPr>
        <w:t xml:space="preserve"> </w:t>
      </w:r>
    </w:p>
    <w:p w:rsidR="00D9098B" w:rsidRDefault="00D9098B" w:rsidP="00D9098B">
      <w:pPr>
        <w:pStyle w:val="ae"/>
        <w:spacing w:before="0" w:beforeAutospacing="0" w:after="0" w:afterAutospacing="0"/>
        <w:ind w:firstLine="709"/>
        <w:jc w:val="right"/>
        <w:rPr>
          <w:sz w:val="28"/>
          <w:szCs w:val="28"/>
          <w:lang w:eastAsia="en-US"/>
        </w:rPr>
      </w:pPr>
      <w:r w:rsidRPr="00E1254A">
        <w:rPr>
          <w:sz w:val="28"/>
          <w:szCs w:val="28"/>
          <w:lang w:eastAsia="en-US"/>
        </w:rPr>
        <w:t xml:space="preserve">по предоставлению </w:t>
      </w:r>
    </w:p>
    <w:p w:rsidR="00D9098B" w:rsidRDefault="00D9098B" w:rsidP="00D9098B">
      <w:pPr>
        <w:pStyle w:val="ae"/>
        <w:spacing w:before="0" w:beforeAutospacing="0" w:after="0" w:afterAutospacing="0"/>
        <w:ind w:firstLine="709"/>
        <w:jc w:val="right"/>
        <w:rPr>
          <w:sz w:val="28"/>
          <w:szCs w:val="28"/>
          <w:lang w:eastAsia="en-US"/>
        </w:rPr>
      </w:pPr>
      <w:r w:rsidRPr="00E1254A">
        <w:rPr>
          <w:sz w:val="28"/>
          <w:szCs w:val="28"/>
          <w:lang w:eastAsia="en-US"/>
        </w:rPr>
        <w:t xml:space="preserve">муниципальной услуги «Приватизация </w:t>
      </w:r>
    </w:p>
    <w:p w:rsidR="00D9098B" w:rsidRPr="00B43C5F" w:rsidRDefault="00D9098B" w:rsidP="00D9098B">
      <w:pPr>
        <w:tabs>
          <w:tab w:val="center" w:pos="4960"/>
        </w:tabs>
        <w:jc w:val="right"/>
      </w:pPr>
      <w:r w:rsidRPr="00B43C5F">
        <w:rPr>
          <w:sz w:val="28"/>
          <w:szCs w:val="28"/>
          <w:lang w:eastAsia="en-US"/>
        </w:rPr>
        <w:t>муниципального жилищного фонда»</w:t>
      </w:r>
      <w:r w:rsidRPr="00B43C5F">
        <w:t> </w:t>
      </w:r>
    </w:p>
    <w:p w:rsidR="00D9098B" w:rsidRDefault="00D9098B" w:rsidP="00D9098B">
      <w:pPr>
        <w:pStyle w:val="ae"/>
        <w:spacing w:before="0" w:beforeAutospacing="0" w:after="200" w:afterAutospacing="0"/>
        <w:jc w:val="both"/>
      </w:pPr>
    </w:p>
    <w:p w:rsidR="00D9098B" w:rsidRDefault="00D9098B" w:rsidP="00D9098B">
      <w:pPr>
        <w:pStyle w:val="ae"/>
        <w:spacing w:before="0" w:beforeAutospacing="0" w:after="200" w:afterAutospacing="0"/>
        <w:jc w:val="both"/>
      </w:pPr>
    </w:p>
    <w:p w:rsidR="00D9098B" w:rsidRDefault="00D9098B" w:rsidP="00D9098B">
      <w:pPr>
        <w:pStyle w:val="ae"/>
        <w:spacing w:before="0" w:beforeAutospacing="0" w:after="200" w:afterAutospacing="0"/>
        <w:jc w:val="both"/>
      </w:pPr>
    </w:p>
    <w:p w:rsidR="00D9098B" w:rsidRPr="002F60F0" w:rsidRDefault="00D9098B" w:rsidP="00D9098B">
      <w:pPr>
        <w:pStyle w:val="a80"/>
        <w:spacing w:before="0" w:beforeAutospacing="0" w:after="0" w:afterAutospacing="0"/>
        <w:jc w:val="center"/>
        <w:rPr>
          <w:bCs/>
          <w:sz w:val="28"/>
          <w:szCs w:val="28"/>
        </w:rPr>
      </w:pPr>
      <w:r w:rsidRPr="002F60F0">
        <w:rPr>
          <w:bCs/>
          <w:sz w:val="28"/>
          <w:szCs w:val="28"/>
        </w:rPr>
        <w:t>СОГЛАСИЕ</w:t>
      </w:r>
    </w:p>
    <w:p w:rsidR="00D9098B" w:rsidRPr="002F60F0" w:rsidRDefault="00D9098B" w:rsidP="00D9098B">
      <w:pPr>
        <w:pStyle w:val="a80"/>
        <w:spacing w:before="0" w:beforeAutospacing="0" w:after="0" w:afterAutospacing="0"/>
        <w:jc w:val="center"/>
        <w:rPr>
          <w:bCs/>
          <w:sz w:val="28"/>
          <w:szCs w:val="28"/>
        </w:rPr>
      </w:pPr>
      <w:r w:rsidRPr="002F60F0">
        <w:rPr>
          <w:bCs/>
          <w:sz w:val="28"/>
          <w:szCs w:val="28"/>
        </w:rPr>
        <w:t>на обработку персональных данных</w:t>
      </w:r>
    </w:p>
    <w:p w:rsidR="00D9098B" w:rsidRDefault="00D9098B" w:rsidP="00D9098B">
      <w:pPr>
        <w:pStyle w:val="a80"/>
        <w:spacing w:before="0" w:beforeAutospacing="0" w:after="0" w:afterAutospacing="0"/>
        <w:jc w:val="center"/>
        <w:rPr>
          <w:b/>
          <w:bCs/>
          <w:sz w:val="28"/>
          <w:szCs w:val="28"/>
        </w:rPr>
      </w:pPr>
    </w:p>
    <w:p w:rsidR="00D9098B" w:rsidRPr="002F60F0" w:rsidRDefault="00D9098B" w:rsidP="00D9098B">
      <w:pPr>
        <w:pStyle w:val="a80"/>
        <w:spacing w:before="0" w:beforeAutospacing="0" w:after="0" w:afterAutospacing="0"/>
        <w:jc w:val="center"/>
        <w:rPr>
          <w:b/>
          <w:bCs/>
          <w:sz w:val="28"/>
          <w:szCs w:val="28"/>
        </w:rPr>
      </w:pPr>
    </w:p>
    <w:p w:rsidR="00D9098B" w:rsidRPr="002F60F0" w:rsidRDefault="00D9098B" w:rsidP="00D9098B">
      <w:pPr>
        <w:pStyle w:val="a80"/>
        <w:spacing w:before="0" w:beforeAutospacing="0" w:after="0" w:afterAutospacing="0"/>
        <w:ind w:firstLine="709"/>
        <w:jc w:val="both"/>
        <w:rPr>
          <w:bCs/>
          <w:sz w:val="28"/>
          <w:szCs w:val="28"/>
        </w:rPr>
      </w:pPr>
      <w:proofErr w:type="gramStart"/>
      <w:r w:rsidRPr="002F60F0">
        <w:rPr>
          <w:bCs/>
          <w:sz w:val="28"/>
          <w:szCs w:val="28"/>
        </w:rPr>
        <w:t xml:space="preserve">Я_____________________________________________________, в соответствие со статьей 9 Федерального закона от 27 июля 2006 года № 152-ФЗ «О персональных данных» даю согласие на </w:t>
      </w:r>
      <w:r>
        <w:rPr>
          <w:bCs/>
          <w:sz w:val="28"/>
          <w:szCs w:val="28"/>
        </w:rPr>
        <w:t>автоматизированную</w:t>
      </w:r>
      <w:r w:rsidRPr="002F60F0">
        <w:rPr>
          <w:bCs/>
          <w:sz w:val="28"/>
          <w:szCs w:val="28"/>
        </w:rPr>
        <w:t>, а также без использования средств автоматизации обработку моих персональных данных, а именно совершение действий, предусмотренных пу</w:t>
      </w:r>
      <w:r>
        <w:rPr>
          <w:bCs/>
          <w:sz w:val="28"/>
          <w:szCs w:val="28"/>
        </w:rPr>
        <w:t>н</w:t>
      </w:r>
      <w:r w:rsidRPr="002F60F0">
        <w:rPr>
          <w:bCs/>
          <w:sz w:val="28"/>
          <w:szCs w:val="28"/>
        </w:rPr>
        <w:t>ктом 3 части первой статьи 3 Федерального закона от 27 июля 2006 года № 152-ФЗ «О персональных данных».</w:t>
      </w:r>
      <w:proofErr w:type="gramEnd"/>
    </w:p>
    <w:p w:rsidR="00D9098B" w:rsidRPr="002F60F0" w:rsidRDefault="00D9098B" w:rsidP="00D9098B">
      <w:pPr>
        <w:pStyle w:val="a80"/>
        <w:spacing w:before="0" w:beforeAutospacing="0" w:after="0" w:afterAutospacing="0"/>
        <w:ind w:firstLine="709"/>
        <w:jc w:val="both"/>
        <w:rPr>
          <w:sz w:val="28"/>
          <w:szCs w:val="28"/>
        </w:rPr>
      </w:pPr>
      <w:r w:rsidRPr="002F60F0">
        <w:rPr>
          <w:bCs/>
          <w:sz w:val="28"/>
          <w:szCs w:val="28"/>
        </w:rPr>
        <w:t>Настоящее согласие действует со дня его подписания до дня отзыва в письменной форме.</w:t>
      </w:r>
    </w:p>
    <w:p w:rsidR="00D9098B" w:rsidRDefault="00D9098B" w:rsidP="00D9098B">
      <w:pPr>
        <w:pStyle w:val="ae"/>
        <w:spacing w:before="0" w:beforeAutospacing="0" w:after="200" w:afterAutospacing="0"/>
        <w:jc w:val="both"/>
        <w:rPr>
          <w:sz w:val="28"/>
          <w:szCs w:val="28"/>
        </w:rPr>
      </w:pPr>
      <w:r w:rsidRPr="002F60F0">
        <w:rPr>
          <w:sz w:val="28"/>
          <w:szCs w:val="28"/>
        </w:rPr>
        <w:t> </w:t>
      </w:r>
    </w:p>
    <w:p w:rsidR="00D9098B" w:rsidRPr="002F60F0" w:rsidRDefault="00D9098B" w:rsidP="00D9098B">
      <w:pPr>
        <w:pStyle w:val="ae"/>
        <w:spacing w:before="0" w:beforeAutospacing="0" w:after="200" w:afterAutospacing="0"/>
        <w:jc w:val="both"/>
        <w:rPr>
          <w:sz w:val="28"/>
          <w:szCs w:val="28"/>
        </w:rPr>
      </w:pPr>
    </w:p>
    <w:p w:rsidR="00D9098B" w:rsidRPr="002F60F0" w:rsidRDefault="00D9098B" w:rsidP="00D9098B">
      <w:pPr>
        <w:pStyle w:val="ae"/>
        <w:spacing w:before="0" w:beforeAutospacing="0" w:after="200" w:afterAutospacing="0"/>
        <w:jc w:val="both"/>
        <w:rPr>
          <w:sz w:val="28"/>
          <w:szCs w:val="28"/>
        </w:rPr>
      </w:pPr>
      <w:r w:rsidRPr="002F60F0">
        <w:rPr>
          <w:sz w:val="28"/>
          <w:szCs w:val="28"/>
        </w:rPr>
        <w:t> </w:t>
      </w:r>
    </w:p>
    <w:p w:rsidR="00D9098B" w:rsidRPr="002F60F0" w:rsidRDefault="00D9098B" w:rsidP="00D9098B">
      <w:pPr>
        <w:pStyle w:val="a80"/>
        <w:spacing w:before="0" w:beforeAutospacing="0" w:after="0" w:afterAutospacing="0"/>
        <w:jc w:val="both"/>
        <w:rPr>
          <w:sz w:val="28"/>
          <w:szCs w:val="28"/>
        </w:rPr>
      </w:pPr>
      <w:r w:rsidRPr="002F60F0">
        <w:rPr>
          <w:sz w:val="28"/>
          <w:szCs w:val="28"/>
        </w:rPr>
        <w:t>"___"____________ 20___ г.         Подпись ______________________</w:t>
      </w:r>
    </w:p>
    <w:p w:rsidR="00D9098B" w:rsidRPr="002F60F0" w:rsidRDefault="00D9098B" w:rsidP="00D9098B">
      <w:pPr>
        <w:pStyle w:val="a80"/>
        <w:spacing w:before="0" w:beforeAutospacing="0" w:after="0" w:afterAutospacing="0"/>
        <w:jc w:val="both"/>
        <w:rPr>
          <w:sz w:val="28"/>
          <w:szCs w:val="28"/>
        </w:rPr>
      </w:pPr>
      <w:r w:rsidRPr="002F60F0">
        <w:rPr>
          <w:sz w:val="28"/>
          <w:szCs w:val="28"/>
        </w:rPr>
        <w:t>                                                                                      Ф.И.О.</w:t>
      </w:r>
    </w:p>
    <w:p w:rsidR="00D9098B" w:rsidRPr="002F60F0" w:rsidRDefault="00D9098B" w:rsidP="00D9098B">
      <w:pPr>
        <w:pStyle w:val="ae"/>
        <w:spacing w:before="0" w:beforeAutospacing="0" w:after="200" w:afterAutospacing="0"/>
        <w:jc w:val="both"/>
        <w:rPr>
          <w:sz w:val="28"/>
          <w:szCs w:val="28"/>
        </w:rPr>
      </w:pPr>
      <w:r w:rsidRPr="002F60F0">
        <w:rPr>
          <w:sz w:val="28"/>
          <w:szCs w:val="28"/>
        </w:rPr>
        <w:t> </w:t>
      </w:r>
    </w:p>
    <w:p w:rsidR="00D9098B" w:rsidRPr="002F60F0" w:rsidRDefault="00D9098B" w:rsidP="00D9098B">
      <w:pPr>
        <w:rPr>
          <w:sz w:val="28"/>
          <w:szCs w:val="28"/>
        </w:rPr>
      </w:pPr>
    </w:p>
    <w:p w:rsidR="00D9098B" w:rsidRDefault="00D9098B"/>
    <w:sectPr w:rsidR="00D9098B" w:rsidSect="00C628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2E" w:rsidRDefault="00C17E2E" w:rsidP="001C326D">
      <w:r>
        <w:separator/>
      </w:r>
    </w:p>
  </w:endnote>
  <w:endnote w:type="continuationSeparator" w:id="0">
    <w:p w:rsidR="00C17E2E" w:rsidRDefault="00C17E2E" w:rsidP="001C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宋体">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2E" w:rsidRDefault="00C17E2E" w:rsidP="001C326D">
      <w:r>
        <w:separator/>
      </w:r>
    </w:p>
  </w:footnote>
  <w:footnote w:type="continuationSeparator" w:id="0">
    <w:p w:rsidR="00C17E2E" w:rsidRDefault="00C17E2E" w:rsidP="001C3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DD8"/>
    <w:multiLevelType w:val="hybridMultilevel"/>
    <w:tmpl w:val="7908BC02"/>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BD5A7E"/>
    <w:multiLevelType w:val="hybridMultilevel"/>
    <w:tmpl w:val="F8DA8B4C"/>
    <w:lvl w:ilvl="0" w:tplc="72BE87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FAB"/>
    <w:rsid w:val="00026899"/>
    <w:rsid w:val="00060832"/>
    <w:rsid w:val="000E1FE9"/>
    <w:rsid w:val="000F1863"/>
    <w:rsid w:val="00102FD1"/>
    <w:rsid w:val="00122D37"/>
    <w:rsid w:val="00133423"/>
    <w:rsid w:val="00135420"/>
    <w:rsid w:val="0014623E"/>
    <w:rsid w:val="00162A01"/>
    <w:rsid w:val="001C326D"/>
    <w:rsid w:val="001E3D89"/>
    <w:rsid w:val="002514CB"/>
    <w:rsid w:val="0027092F"/>
    <w:rsid w:val="002D6869"/>
    <w:rsid w:val="00301487"/>
    <w:rsid w:val="00323379"/>
    <w:rsid w:val="00397D41"/>
    <w:rsid w:val="003B54CE"/>
    <w:rsid w:val="003C2C10"/>
    <w:rsid w:val="00407762"/>
    <w:rsid w:val="00437387"/>
    <w:rsid w:val="00457C6C"/>
    <w:rsid w:val="00483A29"/>
    <w:rsid w:val="004E76CE"/>
    <w:rsid w:val="00510911"/>
    <w:rsid w:val="00520351"/>
    <w:rsid w:val="00520517"/>
    <w:rsid w:val="0052689F"/>
    <w:rsid w:val="00567B10"/>
    <w:rsid w:val="00596FC8"/>
    <w:rsid w:val="005A32EE"/>
    <w:rsid w:val="005B40D9"/>
    <w:rsid w:val="00610D2A"/>
    <w:rsid w:val="00625674"/>
    <w:rsid w:val="0065410E"/>
    <w:rsid w:val="006547DD"/>
    <w:rsid w:val="006623F4"/>
    <w:rsid w:val="00726489"/>
    <w:rsid w:val="00784C0D"/>
    <w:rsid w:val="007B0853"/>
    <w:rsid w:val="007F350A"/>
    <w:rsid w:val="008A5D9F"/>
    <w:rsid w:val="008C64AB"/>
    <w:rsid w:val="008E64A9"/>
    <w:rsid w:val="008E6A34"/>
    <w:rsid w:val="008F179C"/>
    <w:rsid w:val="00925209"/>
    <w:rsid w:val="00926F4A"/>
    <w:rsid w:val="009474C4"/>
    <w:rsid w:val="009567A4"/>
    <w:rsid w:val="009615E5"/>
    <w:rsid w:val="00991529"/>
    <w:rsid w:val="00996B0D"/>
    <w:rsid w:val="009D270E"/>
    <w:rsid w:val="009E5FAB"/>
    <w:rsid w:val="009E6139"/>
    <w:rsid w:val="009F16AE"/>
    <w:rsid w:val="00A028FD"/>
    <w:rsid w:val="00A55A5B"/>
    <w:rsid w:val="00A75E78"/>
    <w:rsid w:val="00AD00F0"/>
    <w:rsid w:val="00B50C0E"/>
    <w:rsid w:val="00B66E1D"/>
    <w:rsid w:val="00B94651"/>
    <w:rsid w:val="00B9704D"/>
    <w:rsid w:val="00C17E2E"/>
    <w:rsid w:val="00C27E43"/>
    <w:rsid w:val="00C37094"/>
    <w:rsid w:val="00C43051"/>
    <w:rsid w:val="00C628AC"/>
    <w:rsid w:val="00D035F6"/>
    <w:rsid w:val="00D33679"/>
    <w:rsid w:val="00D869CF"/>
    <w:rsid w:val="00D9098B"/>
    <w:rsid w:val="00DF5E6A"/>
    <w:rsid w:val="00E42D0E"/>
    <w:rsid w:val="00E46BAE"/>
    <w:rsid w:val="00E66D81"/>
    <w:rsid w:val="00E75699"/>
    <w:rsid w:val="00E82A6B"/>
    <w:rsid w:val="00E93FB0"/>
    <w:rsid w:val="00EF503D"/>
    <w:rsid w:val="00F03A98"/>
    <w:rsid w:val="00F73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FAB"/>
    <w:pPr>
      <w:keepNext/>
      <w:outlineLvl w:val="0"/>
    </w:pPr>
    <w:rPr>
      <w:sz w:val="28"/>
    </w:rPr>
  </w:style>
  <w:style w:type="paragraph" w:styleId="3">
    <w:name w:val="heading 3"/>
    <w:basedOn w:val="a"/>
    <w:next w:val="a"/>
    <w:link w:val="30"/>
    <w:semiHidden/>
    <w:unhideWhenUsed/>
    <w:qFormat/>
    <w:rsid w:val="009E5FA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E5FAB"/>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9E5F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FA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E5FAB"/>
    <w:rPr>
      <w:rFonts w:ascii="Arial" w:eastAsia="Times New Roman" w:hAnsi="Arial" w:cs="Arial"/>
      <w:b/>
      <w:bCs/>
      <w:sz w:val="26"/>
      <w:szCs w:val="26"/>
      <w:lang w:eastAsia="ru-RU"/>
    </w:rPr>
  </w:style>
  <w:style w:type="character" w:customStyle="1" w:styleId="40">
    <w:name w:val="Заголовок 4 Знак"/>
    <w:basedOn w:val="a0"/>
    <w:link w:val="4"/>
    <w:rsid w:val="009E5FAB"/>
    <w:rPr>
      <w:rFonts w:ascii="Calibri" w:eastAsia="Times New Roman" w:hAnsi="Calibri" w:cs="Times New Roman"/>
      <w:b/>
      <w:bCs/>
      <w:sz w:val="28"/>
      <w:szCs w:val="28"/>
    </w:rPr>
  </w:style>
  <w:style w:type="character" w:customStyle="1" w:styleId="60">
    <w:name w:val="Заголовок 6 Знак"/>
    <w:basedOn w:val="a0"/>
    <w:link w:val="6"/>
    <w:semiHidden/>
    <w:rsid w:val="009E5FAB"/>
    <w:rPr>
      <w:rFonts w:ascii="Times New Roman" w:eastAsia="Times New Roman" w:hAnsi="Times New Roman" w:cs="Times New Roman"/>
      <w:b/>
      <w:bCs/>
      <w:lang w:eastAsia="ru-RU"/>
    </w:rPr>
  </w:style>
  <w:style w:type="character" w:styleId="a3">
    <w:name w:val="Hyperlink"/>
    <w:uiPriority w:val="99"/>
    <w:semiHidden/>
    <w:unhideWhenUsed/>
    <w:rsid w:val="009E5FAB"/>
    <w:rPr>
      <w:color w:val="0000FF"/>
      <w:u w:val="single"/>
    </w:rPr>
  </w:style>
  <w:style w:type="paragraph" w:styleId="a4">
    <w:name w:val="Body Text"/>
    <w:basedOn w:val="a"/>
    <w:link w:val="11"/>
    <w:semiHidden/>
    <w:unhideWhenUsed/>
    <w:rsid w:val="009E5FAB"/>
    <w:pPr>
      <w:jc w:val="both"/>
    </w:pPr>
    <w:rPr>
      <w:sz w:val="28"/>
    </w:rPr>
  </w:style>
  <w:style w:type="character" w:customStyle="1" w:styleId="a5">
    <w:name w:val="Основной текст Знак"/>
    <w:basedOn w:val="a0"/>
    <w:uiPriority w:val="99"/>
    <w:semiHidden/>
    <w:rsid w:val="009E5FAB"/>
    <w:rPr>
      <w:rFonts w:ascii="Times New Roman" w:eastAsia="Times New Roman" w:hAnsi="Times New Roman" w:cs="Times New Roman"/>
      <w:sz w:val="24"/>
      <w:szCs w:val="24"/>
      <w:lang w:eastAsia="ru-RU"/>
    </w:rPr>
  </w:style>
  <w:style w:type="paragraph" w:styleId="a6">
    <w:name w:val="Body Text Indent"/>
    <w:basedOn w:val="a"/>
    <w:link w:val="12"/>
    <w:unhideWhenUsed/>
    <w:rsid w:val="009E5FAB"/>
    <w:pPr>
      <w:spacing w:after="120"/>
      <w:ind w:left="283"/>
    </w:pPr>
  </w:style>
  <w:style w:type="character" w:customStyle="1" w:styleId="a7">
    <w:name w:val="Основной текст с отступом Знак"/>
    <w:basedOn w:val="a0"/>
    <w:uiPriority w:val="99"/>
    <w:semiHidden/>
    <w:rsid w:val="009E5FAB"/>
    <w:rPr>
      <w:rFonts w:ascii="Times New Roman" w:eastAsia="Times New Roman" w:hAnsi="Times New Roman" w:cs="Times New Roman"/>
      <w:sz w:val="24"/>
      <w:szCs w:val="24"/>
      <w:lang w:eastAsia="ru-RU"/>
    </w:rPr>
  </w:style>
  <w:style w:type="paragraph" w:styleId="a8">
    <w:name w:val="No Spacing"/>
    <w:link w:val="a9"/>
    <w:uiPriority w:val="99"/>
    <w:qFormat/>
    <w:rsid w:val="009E5FAB"/>
    <w:pPr>
      <w:suppressAutoHyphens/>
      <w:spacing w:after="0" w:line="240" w:lineRule="auto"/>
    </w:pPr>
    <w:rPr>
      <w:rFonts w:ascii="Calibri" w:eastAsia="Arial" w:hAnsi="Calibri" w:cs="Calibri"/>
      <w:lang w:eastAsia="ar-SA"/>
    </w:rPr>
  </w:style>
  <w:style w:type="paragraph" w:customStyle="1" w:styleId="ConsPlusNonformat">
    <w:name w:val="ConsPlusNonformat"/>
    <w:rsid w:val="009E5FA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E5FA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9E5F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7">
    <w:name w:val="Style7"/>
    <w:basedOn w:val="a"/>
    <w:rsid w:val="009E5FAB"/>
    <w:pPr>
      <w:widowControl w:val="0"/>
      <w:autoSpaceDE w:val="0"/>
      <w:autoSpaceDN w:val="0"/>
      <w:adjustRightInd w:val="0"/>
    </w:pPr>
  </w:style>
  <w:style w:type="paragraph" w:customStyle="1" w:styleId="Style3">
    <w:name w:val="Style3"/>
    <w:basedOn w:val="a"/>
    <w:rsid w:val="009E5FAB"/>
    <w:pPr>
      <w:widowControl w:val="0"/>
      <w:autoSpaceDE w:val="0"/>
      <w:autoSpaceDN w:val="0"/>
      <w:adjustRightInd w:val="0"/>
    </w:pPr>
  </w:style>
  <w:style w:type="paragraph" w:customStyle="1" w:styleId="Style22">
    <w:name w:val="Style22"/>
    <w:basedOn w:val="a"/>
    <w:rsid w:val="009E5FAB"/>
    <w:pPr>
      <w:widowControl w:val="0"/>
      <w:autoSpaceDE w:val="0"/>
      <w:autoSpaceDN w:val="0"/>
      <w:adjustRightInd w:val="0"/>
    </w:pPr>
  </w:style>
  <w:style w:type="paragraph" w:customStyle="1" w:styleId="Style41">
    <w:name w:val="Style41"/>
    <w:basedOn w:val="a"/>
    <w:rsid w:val="009E5FAB"/>
    <w:pPr>
      <w:widowControl w:val="0"/>
      <w:autoSpaceDE w:val="0"/>
      <w:autoSpaceDN w:val="0"/>
      <w:adjustRightInd w:val="0"/>
      <w:spacing w:line="269" w:lineRule="exact"/>
      <w:ind w:firstLine="730"/>
    </w:pPr>
    <w:rPr>
      <w:rFonts w:ascii="Microsoft Sans Serif" w:hAnsi="Microsoft Sans Serif" w:cs="Microsoft Sans Serif"/>
    </w:rPr>
  </w:style>
  <w:style w:type="paragraph" w:customStyle="1" w:styleId="Style6">
    <w:name w:val="Style6"/>
    <w:basedOn w:val="a"/>
    <w:rsid w:val="009E5FAB"/>
    <w:pPr>
      <w:widowControl w:val="0"/>
      <w:autoSpaceDE w:val="0"/>
      <w:autoSpaceDN w:val="0"/>
      <w:adjustRightInd w:val="0"/>
    </w:pPr>
  </w:style>
  <w:style w:type="paragraph" w:customStyle="1" w:styleId="Style16">
    <w:name w:val="Style16"/>
    <w:basedOn w:val="a"/>
    <w:rsid w:val="009E5FAB"/>
    <w:pPr>
      <w:widowControl w:val="0"/>
      <w:autoSpaceDE w:val="0"/>
      <w:autoSpaceDN w:val="0"/>
      <w:adjustRightInd w:val="0"/>
    </w:pPr>
  </w:style>
  <w:style w:type="character" w:customStyle="1" w:styleId="11">
    <w:name w:val="Основной текст Знак1"/>
    <w:basedOn w:val="a0"/>
    <w:link w:val="a4"/>
    <w:semiHidden/>
    <w:locked/>
    <w:rsid w:val="009E5FAB"/>
    <w:rPr>
      <w:rFonts w:ascii="Times New Roman" w:eastAsia="Times New Roman" w:hAnsi="Times New Roman" w:cs="Times New Roman"/>
      <w:sz w:val="28"/>
      <w:szCs w:val="24"/>
    </w:rPr>
  </w:style>
  <w:style w:type="character" w:customStyle="1" w:styleId="12">
    <w:name w:val="Основной текст с отступом Знак1"/>
    <w:basedOn w:val="a0"/>
    <w:link w:val="a6"/>
    <w:locked/>
    <w:rsid w:val="009E5FAB"/>
    <w:rPr>
      <w:rFonts w:ascii="Times New Roman" w:eastAsia="Times New Roman" w:hAnsi="Times New Roman" w:cs="Times New Roman"/>
      <w:sz w:val="24"/>
      <w:szCs w:val="24"/>
    </w:rPr>
  </w:style>
  <w:style w:type="character" w:customStyle="1" w:styleId="FontStyle46">
    <w:name w:val="Font Style46"/>
    <w:rsid w:val="009E5FAB"/>
    <w:rPr>
      <w:rFonts w:ascii="Times New Roman" w:hAnsi="Times New Roman" w:cs="Times New Roman" w:hint="default"/>
      <w:sz w:val="22"/>
      <w:szCs w:val="22"/>
    </w:rPr>
  </w:style>
  <w:style w:type="character" w:customStyle="1" w:styleId="FontStyle47">
    <w:name w:val="Font Style47"/>
    <w:rsid w:val="009E5FAB"/>
    <w:rPr>
      <w:rFonts w:ascii="Times New Roman" w:hAnsi="Times New Roman" w:cs="Times New Roman" w:hint="default"/>
      <w:i/>
      <w:iCs/>
      <w:sz w:val="22"/>
      <w:szCs w:val="22"/>
    </w:rPr>
  </w:style>
  <w:style w:type="character" w:customStyle="1" w:styleId="FontStyle50">
    <w:name w:val="Font Style50"/>
    <w:rsid w:val="009E5FAB"/>
    <w:rPr>
      <w:rFonts w:ascii="Times New Roman" w:hAnsi="Times New Roman" w:cs="Times New Roman" w:hint="default"/>
      <w:sz w:val="22"/>
      <w:szCs w:val="22"/>
    </w:rPr>
  </w:style>
  <w:style w:type="paragraph" w:styleId="aa">
    <w:name w:val="header"/>
    <w:basedOn w:val="a"/>
    <w:link w:val="ab"/>
    <w:uiPriority w:val="99"/>
    <w:semiHidden/>
    <w:unhideWhenUsed/>
    <w:rsid w:val="001C326D"/>
    <w:pPr>
      <w:tabs>
        <w:tab w:val="center" w:pos="4677"/>
        <w:tab w:val="right" w:pos="9355"/>
      </w:tabs>
    </w:pPr>
  </w:style>
  <w:style w:type="character" w:customStyle="1" w:styleId="ab">
    <w:name w:val="Верхний колонтитул Знак"/>
    <w:basedOn w:val="a0"/>
    <w:link w:val="aa"/>
    <w:uiPriority w:val="99"/>
    <w:semiHidden/>
    <w:rsid w:val="001C326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C326D"/>
    <w:pPr>
      <w:tabs>
        <w:tab w:val="center" w:pos="4677"/>
        <w:tab w:val="right" w:pos="9355"/>
      </w:tabs>
    </w:pPr>
  </w:style>
  <w:style w:type="character" w:customStyle="1" w:styleId="ad">
    <w:name w:val="Нижний колонтитул Знак"/>
    <w:basedOn w:val="a0"/>
    <w:link w:val="ac"/>
    <w:uiPriority w:val="99"/>
    <w:semiHidden/>
    <w:rsid w:val="001C326D"/>
    <w:rPr>
      <w:rFonts w:ascii="Times New Roman" w:eastAsia="Times New Roman" w:hAnsi="Times New Roman" w:cs="Times New Roman"/>
      <w:sz w:val="24"/>
      <w:szCs w:val="24"/>
      <w:lang w:eastAsia="ru-RU"/>
    </w:rPr>
  </w:style>
  <w:style w:type="paragraph" w:styleId="ae">
    <w:name w:val="Normal (Web)"/>
    <w:basedOn w:val="a"/>
    <w:uiPriority w:val="99"/>
    <w:unhideWhenUsed/>
    <w:rsid w:val="00D9098B"/>
    <w:pPr>
      <w:spacing w:before="100" w:beforeAutospacing="1" w:after="100" w:afterAutospacing="1"/>
    </w:pPr>
  </w:style>
  <w:style w:type="paragraph" w:customStyle="1" w:styleId="a80">
    <w:name w:val="a8"/>
    <w:basedOn w:val="a"/>
    <w:rsid w:val="00D9098B"/>
    <w:pPr>
      <w:spacing w:before="100" w:beforeAutospacing="1" w:after="100" w:afterAutospacing="1"/>
    </w:pPr>
  </w:style>
  <w:style w:type="paragraph" w:styleId="HTML">
    <w:name w:val="HTML Preformatted"/>
    <w:basedOn w:val="a"/>
    <w:link w:val="HTML0"/>
    <w:semiHidden/>
    <w:unhideWhenUsed/>
    <w:rsid w:val="000F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3366"/>
      <w:sz w:val="17"/>
      <w:szCs w:val="17"/>
    </w:rPr>
  </w:style>
  <w:style w:type="character" w:customStyle="1" w:styleId="HTML0">
    <w:name w:val="Стандартный HTML Знак"/>
    <w:basedOn w:val="a0"/>
    <w:link w:val="HTML"/>
    <w:semiHidden/>
    <w:rsid w:val="000F1863"/>
    <w:rPr>
      <w:rFonts w:ascii="Courier New" w:eastAsia="Times New Roman" w:hAnsi="Courier New" w:cs="Times New Roman"/>
      <w:color w:val="003366"/>
      <w:sz w:val="17"/>
      <w:szCs w:val="17"/>
    </w:rPr>
  </w:style>
  <w:style w:type="paragraph" w:styleId="af">
    <w:name w:val="Balloon Text"/>
    <w:basedOn w:val="a"/>
    <w:link w:val="af0"/>
    <w:uiPriority w:val="99"/>
    <w:semiHidden/>
    <w:unhideWhenUsed/>
    <w:rsid w:val="000F1863"/>
    <w:rPr>
      <w:rFonts w:ascii="Tahoma" w:hAnsi="Tahoma" w:cs="Tahoma"/>
      <w:sz w:val="16"/>
      <w:szCs w:val="16"/>
    </w:rPr>
  </w:style>
  <w:style w:type="character" w:customStyle="1" w:styleId="af0">
    <w:name w:val="Текст выноски Знак"/>
    <w:basedOn w:val="a0"/>
    <w:link w:val="af"/>
    <w:uiPriority w:val="99"/>
    <w:semiHidden/>
    <w:rsid w:val="000F1863"/>
    <w:rPr>
      <w:rFonts w:ascii="Tahoma" w:eastAsia="Times New Roman" w:hAnsi="Tahoma" w:cs="Tahoma"/>
      <w:sz w:val="16"/>
      <w:szCs w:val="16"/>
      <w:lang w:eastAsia="ru-RU"/>
    </w:rPr>
  </w:style>
  <w:style w:type="character" w:customStyle="1" w:styleId="a9">
    <w:name w:val="Без интервала Знак"/>
    <w:link w:val="a8"/>
    <w:uiPriority w:val="99"/>
    <w:locked/>
    <w:rsid w:val="009F16AE"/>
    <w:rPr>
      <w:rFonts w:ascii="Calibri" w:eastAsia="Arial" w:hAnsi="Calibri" w:cs="Calibri"/>
      <w:lang w:eastAsia="ar-SA"/>
    </w:rPr>
  </w:style>
  <w:style w:type="paragraph" w:styleId="af1">
    <w:name w:val="List Paragraph"/>
    <w:basedOn w:val="a"/>
    <w:uiPriority w:val="34"/>
    <w:qFormat/>
    <w:rsid w:val="008F179C"/>
    <w:pPr>
      <w:ind w:left="720"/>
      <w:contextualSpacing/>
    </w:pPr>
  </w:style>
</w:styles>
</file>

<file path=word/webSettings.xml><?xml version="1.0" encoding="utf-8"?>
<w:webSettings xmlns:r="http://schemas.openxmlformats.org/officeDocument/2006/relationships" xmlns:w="http://schemas.openxmlformats.org/wordprocessingml/2006/main">
  <w:divs>
    <w:div w:id="1039817585">
      <w:bodyDiv w:val="1"/>
      <w:marLeft w:val="0"/>
      <w:marRight w:val="0"/>
      <w:marTop w:val="0"/>
      <w:marBottom w:val="0"/>
      <w:divBdr>
        <w:top w:val="none" w:sz="0" w:space="0" w:color="auto"/>
        <w:left w:val="none" w:sz="0" w:space="0" w:color="auto"/>
        <w:bottom w:val="none" w:sz="0" w:space="0" w:color="auto"/>
        <w:right w:val="none" w:sz="0" w:space="0" w:color="auto"/>
      </w:divBdr>
    </w:div>
    <w:div w:id="1194463841">
      <w:bodyDiv w:val="1"/>
      <w:marLeft w:val="0"/>
      <w:marRight w:val="0"/>
      <w:marTop w:val="0"/>
      <w:marBottom w:val="0"/>
      <w:divBdr>
        <w:top w:val="none" w:sz="0" w:space="0" w:color="auto"/>
        <w:left w:val="none" w:sz="0" w:space="0" w:color="auto"/>
        <w:bottom w:val="none" w:sz="0" w:space="0" w:color="auto"/>
        <w:right w:val="none" w:sz="0" w:space="0" w:color="auto"/>
      </w:divBdr>
    </w:div>
    <w:div w:id="1562909194">
      <w:bodyDiv w:val="1"/>
      <w:marLeft w:val="0"/>
      <w:marRight w:val="0"/>
      <w:marTop w:val="0"/>
      <w:marBottom w:val="0"/>
      <w:divBdr>
        <w:top w:val="none" w:sz="0" w:space="0" w:color="auto"/>
        <w:left w:val="none" w:sz="0" w:space="0" w:color="auto"/>
        <w:bottom w:val="none" w:sz="0" w:space="0" w:color="auto"/>
        <w:right w:val="none" w:sz="0" w:space="0" w:color="auto"/>
      </w:divBdr>
    </w:div>
    <w:div w:id="21336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nka.elena@yandex.ru" TargetMode="External"/><Relationship Id="rId13" Type="http://schemas.openxmlformats.org/officeDocument/2006/relationships/hyperlink" Target="garantF1://10064072.2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94FBC5426D371669907FB683ACD402CC357842D80B64453B684DDC6F4B17491CB5C5D96859D594EFCA1925I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94FBC5426D371669907FB683ACD402CC357842D80B64453B684DDC6F4B17491CB5C5D96859D594EFC91925I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94FBC5426D371669907FB683ACD402CC357842D80B64453B684DDC6F4B17491CB5C5D96859D594EFCA1925I7H" TargetMode="External"/><Relationship Id="rId4" Type="http://schemas.openxmlformats.org/officeDocument/2006/relationships/settings" Target="settings.xml"/><Relationship Id="rId9" Type="http://schemas.openxmlformats.org/officeDocument/2006/relationships/hyperlink" Target="consultantplus://offline/ref=903f9770c614054af7cbaff709677cc5e8b61fde75a338d365c6e4d1d9a324d617994b3bad692f96r2a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7DBC-6B8E-49DD-AB0A-1219BB97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Lyubovka</dc:creator>
  <cp:keywords/>
  <dc:description/>
  <cp:lastModifiedBy>777</cp:lastModifiedBy>
  <cp:revision>36</cp:revision>
  <cp:lastPrinted>2022-03-30T07:23:00Z</cp:lastPrinted>
  <dcterms:created xsi:type="dcterms:W3CDTF">2020-07-24T12:34:00Z</dcterms:created>
  <dcterms:modified xsi:type="dcterms:W3CDTF">2023-01-18T07:52:00Z</dcterms:modified>
</cp:coreProperties>
</file>