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9" w:rsidRDefault="003B4EDD">
      <w:pPr>
        <w:spacing w:before="77" w:line="253" w:lineRule="exact"/>
        <w:ind w:right="103"/>
        <w:jc w:val="right"/>
      </w:pPr>
      <w:r>
        <w:t>УТВЕРЖДАЮ</w:t>
      </w:r>
    </w:p>
    <w:p w:rsidR="000B43C9" w:rsidRDefault="003B4EDD">
      <w:pPr>
        <w:spacing w:line="249" w:lineRule="auto"/>
        <w:ind w:left="5383" w:right="103" w:firstLine="691"/>
        <w:jc w:val="right"/>
      </w:pPr>
      <w:r>
        <w:t>Глава муниципального образования</w:t>
      </w:r>
      <w:r>
        <w:rPr>
          <w:spacing w:val="-52"/>
        </w:rPr>
        <w:t xml:space="preserve"> </w:t>
      </w:r>
      <w:r w:rsidR="00234914">
        <w:t>Перенского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0B43C9" w:rsidRDefault="003B4EDD">
      <w:pPr>
        <w:tabs>
          <w:tab w:val="left" w:pos="2419"/>
        </w:tabs>
        <w:spacing w:line="244" w:lineRule="exact"/>
        <w:ind w:right="10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E33E8">
        <w:t xml:space="preserve">   Л.Я. </w:t>
      </w:r>
      <w:proofErr w:type="spellStart"/>
      <w:r w:rsidR="00EE33E8">
        <w:t>Шаманова</w:t>
      </w:r>
      <w:proofErr w:type="spellEnd"/>
    </w:p>
    <w:p w:rsidR="000B43C9" w:rsidRDefault="000B43C9">
      <w:pPr>
        <w:pStyle w:val="a3"/>
        <w:ind w:left="0" w:firstLine="0"/>
        <w:jc w:val="left"/>
        <w:rPr>
          <w:sz w:val="24"/>
        </w:rPr>
      </w:pPr>
    </w:p>
    <w:p w:rsidR="000B43C9" w:rsidRDefault="000B43C9">
      <w:pPr>
        <w:pStyle w:val="a3"/>
        <w:spacing w:before="11"/>
        <w:ind w:left="0" w:firstLine="0"/>
        <w:jc w:val="left"/>
        <w:rPr>
          <w:sz w:val="31"/>
        </w:rPr>
      </w:pPr>
    </w:p>
    <w:p w:rsidR="000B43C9" w:rsidRDefault="003B4EDD">
      <w:pPr>
        <w:ind w:left="786" w:right="791"/>
        <w:jc w:val="center"/>
        <w:rPr>
          <w:b/>
          <w:sz w:val="28"/>
        </w:rPr>
      </w:pPr>
      <w:r>
        <w:rPr>
          <w:b/>
          <w:sz w:val="28"/>
        </w:rPr>
        <w:t>ДОКЛАД</w:t>
      </w:r>
    </w:p>
    <w:p w:rsidR="000B43C9" w:rsidRDefault="003B4EDD">
      <w:pPr>
        <w:spacing w:before="2" w:line="322" w:lineRule="exact"/>
        <w:ind w:left="786" w:right="79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«Отчет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проделанной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противодействию</w:t>
      </w:r>
    </w:p>
    <w:p w:rsidR="000B43C9" w:rsidRDefault="003B4EDD">
      <w:pPr>
        <w:ind w:left="171" w:right="184"/>
        <w:jc w:val="center"/>
        <w:rPr>
          <w:b/>
          <w:sz w:val="28"/>
        </w:rPr>
      </w:pPr>
      <w:r>
        <w:rPr>
          <w:b/>
          <w:sz w:val="28"/>
        </w:rPr>
        <w:t xml:space="preserve">и профилактике коррупции в муниципальном образовании </w:t>
      </w:r>
      <w:r w:rsidR="00234914">
        <w:rPr>
          <w:b/>
          <w:sz w:val="28"/>
        </w:rPr>
        <w:t>Перенского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Рославльского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0B43C9" w:rsidRDefault="003B4EDD">
      <w:pPr>
        <w:spacing w:line="321" w:lineRule="exact"/>
        <w:ind w:left="786" w:right="788"/>
        <w:jc w:val="center"/>
        <w:rPr>
          <w:b/>
          <w:sz w:val="28"/>
        </w:rPr>
      </w:pPr>
      <w:r>
        <w:rPr>
          <w:b/>
          <w:sz w:val="28"/>
        </w:rPr>
        <w:t>за 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год»</w:t>
      </w:r>
    </w:p>
    <w:p w:rsidR="000B43C9" w:rsidRDefault="000B43C9">
      <w:pPr>
        <w:pStyle w:val="a3"/>
        <w:ind w:left="0" w:firstLine="0"/>
        <w:jc w:val="left"/>
        <w:rPr>
          <w:b/>
          <w:sz w:val="30"/>
        </w:rPr>
      </w:pPr>
    </w:p>
    <w:p w:rsidR="000B43C9" w:rsidRDefault="000B43C9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0B43C9" w:rsidRDefault="003B4EDD" w:rsidP="00EE33E8">
      <w:pPr>
        <w:pStyle w:val="a3"/>
        <w:spacing w:before="1"/>
        <w:ind w:left="0" w:right="108"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муниципальном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 w:rsidR="00234914">
        <w:t>Перенского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Рославльского района Смоленской области</w:t>
      </w:r>
      <w:r>
        <w:rPr>
          <w:spacing w:val="1"/>
        </w:rPr>
        <w:t xml:space="preserve"> </w:t>
      </w:r>
      <w:r>
        <w:t>по 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сельского</w:t>
      </w:r>
      <w:r>
        <w:rPr>
          <w:spacing w:val="1"/>
        </w:rPr>
        <w:t xml:space="preserve"> </w:t>
      </w:r>
      <w:r>
        <w:t>поселения.</w:t>
      </w:r>
    </w:p>
    <w:p w:rsidR="000B43C9" w:rsidRDefault="003B4EDD" w:rsidP="00EE33E8">
      <w:pPr>
        <w:pStyle w:val="a3"/>
        <w:spacing w:before="1"/>
        <w:ind w:right="108"/>
        <w:jc w:val="left"/>
      </w:pP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-67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инструкции.</w:t>
      </w:r>
    </w:p>
    <w:p w:rsidR="000B43C9" w:rsidRDefault="003B4EDD" w:rsidP="00EE33E8">
      <w:pPr>
        <w:pStyle w:val="a3"/>
        <w:spacing w:before="1"/>
        <w:ind w:right="104"/>
        <w:jc w:val="left"/>
      </w:pP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является обязательное</w:t>
      </w:r>
      <w:r>
        <w:rPr>
          <w:spacing w:val="1"/>
        </w:rPr>
        <w:t xml:space="preserve"> </w:t>
      </w:r>
      <w:r>
        <w:t>ежегодное предоставление Главой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сведений о доходах, имуществе, обязательствах имущественного характера и</w:t>
      </w:r>
      <w:r>
        <w:rPr>
          <w:spacing w:val="1"/>
        </w:rPr>
        <w:t xml:space="preserve"> </w:t>
      </w:r>
      <w:r>
        <w:t>доходах супруга и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детей.</w:t>
      </w:r>
    </w:p>
    <w:p w:rsidR="000B43C9" w:rsidRDefault="003B4EDD" w:rsidP="00EE33E8">
      <w:pPr>
        <w:pStyle w:val="a3"/>
        <w:ind w:right="104"/>
        <w:jc w:val="left"/>
      </w:pPr>
      <w:r>
        <w:t>Гражданские</w:t>
      </w:r>
      <w:r>
        <w:rPr>
          <w:spacing w:val="1"/>
        </w:rPr>
        <w:t xml:space="preserve"> </w:t>
      </w:r>
      <w:r>
        <w:t>иски</w:t>
      </w:r>
      <w:r>
        <w:rPr>
          <w:spacing w:val="1"/>
        </w:rPr>
        <w:t xml:space="preserve"> </w:t>
      </w:r>
      <w:r>
        <w:t xml:space="preserve">по делам коррупционной </w:t>
      </w:r>
      <w:proofErr w:type="gramStart"/>
      <w:r>
        <w:t>направленности</w:t>
      </w:r>
      <w:proofErr w:type="gramEnd"/>
      <w:r>
        <w:t xml:space="preserve"> как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уголовного,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заявлялись,</w:t>
      </w:r>
      <w:r>
        <w:rPr>
          <w:spacing w:val="1"/>
        </w:rPr>
        <w:t xml:space="preserve"> </w:t>
      </w:r>
      <w:r>
        <w:t>уголовные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правонарушениям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обвинительные</w:t>
      </w:r>
      <w:r>
        <w:rPr>
          <w:spacing w:val="1"/>
        </w:rPr>
        <w:t xml:space="preserve"> </w:t>
      </w:r>
      <w:r>
        <w:t>приговоры</w:t>
      </w:r>
      <w:r>
        <w:rPr>
          <w:spacing w:val="1"/>
        </w:rPr>
        <w:t xml:space="preserve"> </w:t>
      </w:r>
      <w:r>
        <w:t>отсутствуют,</w:t>
      </w:r>
      <w:r>
        <w:rPr>
          <w:spacing w:val="-5"/>
        </w:rPr>
        <w:t xml:space="preserve"> </w:t>
      </w:r>
      <w:r>
        <w:t>осужденные лица</w:t>
      </w:r>
      <w:r>
        <w:rPr>
          <w:spacing w:val="-3"/>
        </w:rPr>
        <w:t xml:space="preserve"> </w:t>
      </w:r>
      <w:r>
        <w:t>отсутствуют.</w:t>
      </w:r>
    </w:p>
    <w:p w:rsidR="000B43C9" w:rsidRDefault="003B4EDD" w:rsidP="00EE33E8">
      <w:pPr>
        <w:pStyle w:val="a3"/>
        <w:ind w:right="111" w:firstLine="777"/>
        <w:jc w:val="left"/>
      </w:pPr>
      <w:r>
        <w:t>Склонения муниципального служащего к совершению коррупционных</w:t>
      </w:r>
      <w:r>
        <w:rPr>
          <w:spacing w:val="-67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зафиксировано.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для населения.</w:t>
      </w:r>
    </w:p>
    <w:p w:rsidR="000B43C9" w:rsidRDefault="003B4EDD" w:rsidP="00EE33E8">
      <w:pPr>
        <w:pStyle w:val="a3"/>
        <w:ind w:right="104"/>
        <w:jc w:val="left"/>
      </w:pPr>
      <w:r>
        <w:t>Ведется опубликование нормативных правовых актов 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t xml:space="preserve"> сельского поселения Рославльского района Смоленской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7"/>
        </w:rPr>
        <w:t xml:space="preserve"> </w:t>
      </w:r>
      <w:r>
        <w:t>затрагивающие</w:t>
      </w:r>
      <w:r>
        <w:rPr>
          <w:spacing w:val="-6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жителей,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газете</w:t>
      </w:r>
      <w:r>
        <w:rPr>
          <w:spacing w:val="-7"/>
        </w:rPr>
        <w:t xml:space="preserve"> </w:t>
      </w:r>
      <w:r>
        <w:t>«</w:t>
      </w:r>
      <w:proofErr w:type="spellStart"/>
      <w:r>
        <w:t>Рославльская</w:t>
      </w:r>
      <w:proofErr w:type="spellEnd"/>
      <w:r>
        <w:rPr>
          <w:spacing w:val="-5"/>
        </w:rPr>
        <w:t xml:space="preserve"> </w:t>
      </w:r>
      <w:r>
        <w:t>правда»</w:t>
      </w:r>
    </w:p>
    <w:p w:rsidR="000B43C9" w:rsidRDefault="000B43C9" w:rsidP="00EE33E8">
      <w:pPr>
        <w:sectPr w:rsidR="000B43C9">
          <w:headerReference w:type="default" r:id="rId6"/>
          <w:type w:val="continuous"/>
          <w:pgSz w:w="11910" w:h="16840"/>
          <w:pgMar w:top="1360" w:right="740" w:bottom="280" w:left="1600" w:header="0" w:footer="0" w:gutter="0"/>
          <w:pgNumType w:start="1"/>
          <w:cols w:space="720"/>
        </w:sectPr>
      </w:pPr>
    </w:p>
    <w:p w:rsidR="000B43C9" w:rsidRDefault="003B4EDD" w:rsidP="00EE33E8">
      <w:pPr>
        <w:pStyle w:val="a3"/>
        <w:spacing w:before="74" w:line="242" w:lineRule="auto"/>
        <w:ind w:right="113" w:firstLine="0"/>
        <w:jc w:val="left"/>
      </w:pPr>
      <w:r>
        <w:lastRenderedPageBreak/>
        <w:t xml:space="preserve">и размещение на официальном сайте Администрации </w:t>
      </w:r>
      <w:r w:rsidR="00234914">
        <w:t>Перенского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68"/>
        </w:rPr>
        <w:t xml:space="preserve"> </w:t>
      </w:r>
      <w:r>
        <w:t>Рославльского района Смоленской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B43C9" w:rsidRDefault="003B4EDD" w:rsidP="00EE33E8">
      <w:pPr>
        <w:pStyle w:val="a3"/>
        <w:ind w:right="112"/>
        <w:jc w:val="left"/>
      </w:pP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принимаемых</w:t>
      </w:r>
      <w:r>
        <w:rPr>
          <w:spacing w:val="7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способствующих проявлению</w:t>
      </w:r>
      <w:r>
        <w:rPr>
          <w:spacing w:val="-1"/>
        </w:rPr>
        <w:t xml:space="preserve"> </w:t>
      </w:r>
      <w:r>
        <w:t>коррупции.</w:t>
      </w:r>
    </w:p>
    <w:p w:rsidR="000B43C9" w:rsidRDefault="003B4EDD" w:rsidP="00EE33E8">
      <w:pPr>
        <w:pStyle w:val="a3"/>
        <w:ind w:right="112"/>
        <w:jc w:val="left"/>
      </w:pPr>
      <w:r>
        <w:t>Все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67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Совета</w:t>
      </w:r>
    </w:p>
    <w:p w:rsidR="000B43C9" w:rsidRDefault="003B4EDD" w:rsidP="00EE33E8">
      <w:pPr>
        <w:pStyle w:val="a3"/>
        <w:ind w:right="106" w:firstLine="69"/>
        <w:jc w:val="left"/>
      </w:pPr>
      <w:r>
        <w:t xml:space="preserve">депутатов </w:t>
      </w:r>
      <w:r w:rsidR="00234914">
        <w:t>Перенского</w:t>
      </w:r>
      <w:r>
        <w:t xml:space="preserve"> сельского поселения сплошным методом ежемесячно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Рославльскую</w:t>
      </w:r>
      <w:proofErr w:type="spellEnd"/>
      <w:r>
        <w:rPr>
          <w:spacing w:val="1"/>
        </w:rPr>
        <w:t xml:space="preserve"> </w:t>
      </w:r>
      <w:r>
        <w:t>межрайонную</w:t>
      </w:r>
      <w:r>
        <w:rPr>
          <w:spacing w:val="1"/>
        </w:rPr>
        <w:t xml:space="preserve"> </w:t>
      </w:r>
      <w:r>
        <w:t>прокуратуру,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недопущения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проявлений.</w:t>
      </w:r>
    </w:p>
    <w:p w:rsidR="000B43C9" w:rsidRDefault="003B4EDD" w:rsidP="00EE33E8">
      <w:pPr>
        <w:pStyle w:val="a3"/>
        <w:ind w:right="110"/>
        <w:jc w:val="left"/>
      </w:pPr>
      <w:r>
        <w:rPr>
          <w:spacing w:val="-1"/>
        </w:rPr>
        <w:t>Большое</w:t>
      </w:r>
      <w:r>
        <w:rPr>
          <w:spacing w:val="36"/>
        </w:rPr>
        <w:t xml:space="preserve"> </w:t>
      </w:r>
      <w:r>
        <w:rPr>
          <w:spacing w:val="-1"/>
        </w:rPr>
        <w:t>внимание</w:t>
      </w:r>
      <w:r>
        <w:rPr>
          <w:spacing w:val="-17"/>
        </w:rPr>
        <w:t xml:space="preserve"> </w:t>
      </w:r>
      <w:r>
        <w:rPr>
          <w:spacing w:val="-1"/>
        </w:rPr>
        <w:t>уделяется</w:t>
      </w:r>
      <w:r>
        <w:rPr>
          <w:spacing w:val="-20"/>
        </w:rPr>
        <w:t xml:space="preserve"> </w:t>
      </w:r>
      <w:r>
        <w:t>разработке</w:t>
      </w:r>
      <w:r>
        <w:rPr>
          <w:spacing w:val="-17"/>
        </w:rPr>
        <w:t xml:space="preserve"> </w:t>
      </w:r>
      <w:r>
        <w:t>правовых</w:t>
      </w:r>
      <w:r>
        <w:rPr>
          <w:spacing w:val="-16"/>
        </w:rPr>
        <w:t xml:space="preserve"> </w:t>
      </w:r>
      <w:r>
        <w:t>актов,</w:t>
      </w:r>
      <w:r>
        <w:rPr>
          <w:spacing w:val="-18"/>
        </w:rPr>
        <w:t xml:space="preserve"> </w:t>
      </w:r>
      <w:r>
        <w:t>направленных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коррупцией.</w:t>
      </w:r>
    </w:p>
    <w:p w:rsidR="000B43C9" w:rsidRDefault="003B4EDD" w:rsidP="00EE33E8">
      <w:pPr>
        <w:pStyle w:val="a3"/>
        <w:ind w:right="107"/>
        <w:jc w:val="left"/>
      </w:pPr>
      <w:r>
        <w:t>В целях участия населения в принятии важных решений</w:t>
      </w:r>
      <w:r>
        <w:rPr>
          <w:spacing w:val="1"/>
        </w:rPr>
        <w:t xml:space="preserve"> </w:t>
      </w:r>
      <w:r>
        <w:t>и получения</w:t>
      </w:r>
      <w:r>
        <w:rPr>
          <w:spacing w:val="1"/>
        </w:rPr>
        <w:t xml:space="preserve"> </w:t>
      </w:r>
      <w:r>
        <w:t>ими информации</w:t>
      </w:r>
      <w:r>
        <w:rPr>
          <w:spacing w:val="1"/>
        </w:rPr>
        <w:t xml:space="preserve"> </w:t>
      </w:r>
      <w:r>
        <w:t>проводятся публичные слушания по проектам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proofErr w:type="spellStart"/>
      <w:r>
        <w:t>обьявлялись</w:t>
      </w:r>
      <w:proofErr w:type="spellEnd"/>
      <w:r>
        <w:t xml:space="preserve"> 2 раз</w:t>
      </w:r>
      <w:proofErr w:type="gramStart"/>
      <w:r>
        <w:t>а-</w:t>
      </w:r>
      <w:proofErr w:type="gramEnd"/>
      <w:r>
        <w:t xml:space="preserve"> итоги исполнения бюджета за 2020 год и проект бюджета</w:t>
      </w:r>
      <w:r>
        <w:rPr>
          <w:spacing w:val="-67"/>
        </w:rPr>
        <w:t xml:space="preserve"> </w:t>
      </w:r>
      <w:r w:rsidR="00234914">
        <w:t>Перенского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Рославльского района Смоленской области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 и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.</w:t>
      </w:r>
    </w:p>
    <w:p w:rsidR="000B43C9" w:rsidRDefault="003B4EDD" w:rsidP="00EE33E8">
      <w:pPr>
        <w:pStyle w:val="a3"/>
        <w:ind w:right="106" w:firstLine="777"/>
        <w:jc w:val="left"/>
      </w:pPr>
      <w:r>
        <w:t>Администрацией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 Смоленской области принимаются, разрабатываются и доводятся 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вопросам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0B43C9" w:rsidRPr="00EE33E8" w:rsidRDefault="003B4EDD" w:rsidP="00EE33E8">
      <w:pPr>
        <w:pStyle w:val="a3"/>
        <w:ind w:right="103"/>
        <w:jc w:val="left"/>
      </w:pPr>
      <w:proofErr w:type="gramStart"/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целях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политики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6"/>
        </w:rPr>
        <w:t xml:space="preserve"> </w:t>
      </w:r>
      <w:r>
        <w:t>противодействия</w:t>
      </w:r>
      <w:r>
        <w:rPr>
          <w:spacing w:val="-68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выявлений,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 xml:space="preserve">положения Администрации </w:t>
      </w:r>
      <w:r w:rsidR="00234914">
        <w:t>Перенского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 xml:space="preserve">района Смоленской области в здании Администрации </w:t>
      </w:r>
      <w:r w:rsidR="00234914">
        <w:t>Перенского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 Рославльского района Смоленской области установлен «Ящик для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«Ящике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обращений</w:t>
      </w:r>
      <w:r>
        <w:rPr>
          <w:spacing w:val="-67"/>
        </w:rPr>
        <w:t xml:space="preserve"> </w:t>
      </w:r>
      <w:r>
        <w:t>граждан»</w:t>
      </w:r>
      <w:r>
        <w:rPr>
          <w:spacing w:val="67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 w:rsidRPr="00EE33E8">
        <w:t>от</w:t>
      </w:r>
      <w:r w:rsidRPr="00EE33E8">
        <w:rPr>
          <w:spacing w:val="-1"/>
        </w:rPr>
        <w:t xml:space="preserve"> </w:t>
      </w:r>
      <w:r w:rsidR="00EE33E8" w:rsidRPr="00EE33E8">
        <w:t>08</w:t>
      </w:r>
      <w:r w:rsidRPr="00EE33E8">
        <w:t>.10.2011</w:t>
      </w:r>
      <w:r w:rsidRPr="00EE33E8">
        <w:rPr>
          <w:spacing w:val="69"/>
        </w:rPr>
        <w:t xml:space="preserve"> </w:t>
      </w:r>
      <w:r w:rsidR="00EE33E8" w:rsidRPr="00EE33E8">
        <w:t>№23</w:t>
      </w:r>
      <w:r w:rsidRPr="00EE33E8">
        <w:t>.</w:t>
      </w:r>
      <w:proofErr w:type="gramEnd"/>
    </w:p>
    <w:p w:rsidR="000B43C9" w:rsidRDefault="003B4EDD" w:rsidP="00EE33E8">
      <w:pPr>
        <w:pStyle w:val="a3"/>
        <w:ind w:right="106"/>
        <w:jc w:val="left"/>
      </w:pP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Рославльского района Смоленской области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интересов.</w:t>
      </w:r>
    </w:p>
    <w:p w:rsidR="000B43C9" w:rsidRDefault="003B4EDD" w:rsidP="00EE33E8">
      <w:pPr>
        <w:pStyle w:val="a3"/>
        <w:ind w:right="108"/>
        <w:jc w:val="left"/>
      </w:pPr>
      <w:r>
        <w:t>Разрабатываются</w:t>
      </w:r>
      <w:r>
        <w:rPr>
          <w:spacing w:val="-9"/>
        </w:rPr>
        <w:t xml:space="preserve"> </w:t>
      </w:r>
      <w:r>
        <w:t>планы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противодействию</w:t>
      </w:r>
      <w:r>
        <w:rPr>
          <w:spacing w:val="-9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34914">
        <w:t>Перенского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Рославльского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год.</w:t>
      </w:r>
    </w:p>
    <w:p w:rsidR="000B43C9" w:rsidRDefault="003B4EDD" w:rsidP="00EE33E8">
      <w:pPr>
        <w:pStyle w:val="a3"/>
        <w:spacing w:line="322" w:lineRule="exact"/>
        <w:ind w:left="810" w:firstLine="0"/>
        <w:jc w:val="left"/>
      </w:pPr>
      <w:r>
        <w:t>Проводится</w:t>
      </w:r>
      <w:r>
        <w:rPr>
          <w:spacing w:val="-8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КРУ.</w:t>
      </w:r>
    </w:p>
    <w:p w:rsidR="000B43C9" w:rsidRDefault="003B4EDD" w:rsidP="00EE33E8">
      <w:pPr>
        <w:pStyle w:val="a3"/>
        <w:spacing w:line="322" w:lineRule="exact"/>
        <w:ind w:left="810" w:firstLine="0"/>
        <w:jc w:val="left"/>
      </w:pPr>
      <w:r>
        <w:rPr>
          <w:spacing w:val="-1"/>
        </w:rPr>
        <w:t>Обеспечивается</w:t>
      </w:r>
      <w:r>
        <w:rPr>
          <w:spacing w:val="42"/>
        </w:rPr>
        <w:t xml:space="preserve"> </w:t>
      </w: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закона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21</w:t>
      </w:r>
      <w:r>
        <w:rPr>
          <w:spacing w:val="-13"/>
        </w:rPr>
        <w:t xml:space="preserve"> </w:t>
      </w:r>
      <w:r>
        <w:t>июля</w:t>
      </w:r>
      <w:r>
        <w:rPr>
          <w:spacing w:val="-15"/>
        </w:rPr>
        <w:t xml:space="preserve"> </w:t>
      </w:r>
      <w:r>
        <w:t>2005</w:t>
      </w:r>
      <w:r>
        <w:rPr>
          <w:spacing w:val="-13"/>
        </w:rPr>
        <w:t xml:space="preserve"> </w:t>
      </w:r>
      <w:r>
        <w:t>года</w:t>
      </w:r>
    </w:p>
    <w:p w:rsidR="000B43C9" w:rsidRDefault="003B4EDD" w:rsidP="00EE33E8">
      <w:pPr>
        <w:pStyle w:val="a3"/>
        <w:ind w:right="110" w:firstLine="0"/>
        <w:jc w:val="left"/>
      </w:pPr>
      <w:r>
        <w:t>№ 94-ФЗ «О размещении заказов на поставки товаров, выполнение работ,</w:t>
      </w:r>
      <w:r>
        <w:rPr>
          <w:spacing w:val="1"/>
        </w:rPr>
        <w:t xml:space="preserve"> </w:t>
      </w:r>
      <w:r>
        <w:t xml:space="preserve">оказание  </w:t>
      </w:r>
      <w:r>
        <w:rPr>
          <w:spacing w:val="22"/>
        </w:rPr>
        <w:t xml:space="preserve"> </w:t>
      </w:r>
      <w:r>
        <w:t xml:space="preserve">услуг  </w:t>
      </w:r>
      <w:r>
        <w:rPr>
          <w:spacing w:val="20"/>
        </w:rPr>
        <w:t xml:space="preserve"> </w:t>
      </w:r>
      <w:r>
        <w:t xml:space="preserve">для  </w:t>
      </w:r>
      <w:r>
        <w:rPr>
          <w:spacing w:val="22"/>
        </w:rPr>
        <w:t xml:space="preserve"> </w:t>
      </w:r>
      <w:r>
        <w:t xml:space="preserve">государственных     </w:t>
      </w:r>
      <w:r>
        <w:rPr>
          <w:spacing w:val="42"/>
        </w:rPr>
        <w:t xml:space="preserve"> </w:t>
      </w:r>
      <w:r>
        <w:t xml:space="preserve">или  </w:t>
      </w:r>
      <w:r>
        <w:rPr>
          <w:spacing w:val="22"/>
        </w:rPr>
        <w:t xml:space="preserve"> </w:t>
      </w:r>
      <w:r>
        <w:t xml:space="preserve">муниципальных  </w:t>
      </w:r>
      <w:r>
        <w:rPr>
          <w:spacing w:val="22"/>
        </w:rPr>
        <w:t xml:space="preserve"> </w:t>
      </w:r>
      <w:r>
        <w:t xml:space="preserve">нужд»  </w:t>
      </w:r>
      <w:r>
        <w:rPr>
          <w:spacing w:val="22"/>
        </w:rPr>
        <w:t xml:space="preserve"> </w:t>
      </w:r>
      <w:r>
        <w:t>и</w:t>
      </w:r>
    </w:p>
    <w:sectPr w:rsidR="000B43C9" w:rsidSect="000B43C9">
      <w:pgSz w:w="11910" w:h="16840"/>
      <w:pgMar w:top="104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2B" w:rsidRDefault="0064262B" w:rsidP="000B43C9">
      <w:r>
        <w:separator/>
      </w:r>
    </w:p>
  </w:endnote>
  <w:endnote w:type="continuationSeparator" w:id="0">
    <w:p w:rsidR="0064262B" w:rsidRDefault="0064262B" w:rsidP="000B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2B" w:rsidRDefault="0064262B" w:rsidP="000B43C9">
      <w:r>
        <w:separator/>
      </w:r>
    </w:p>
  </w:footnote>
  <w:footnote w:type="continuationSeparator" w:id="0">
    <w:p w:rsidR="0064262B" w:rsidRDefault="0064262B" w:rsidP="000B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C9" w:rsidRDefault="003B4EDD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  <w:lang w:eastAsia="ru-RU"/>
      </w:rPr>
      <w:drawing>
        <wp:anchor distT="0" distB="0" distL="0" distR="0" simplePos="0" relativeHeight="487557632" behindDoc="1" locked="0" layoutInCell="1" allowOverlap="1">
          <wp:simplePos x="0" y="0"/>
          <wp:positionH relativeFrom="page">
            <wp:posOffset>1927199</wp:posOffset>
          </wp:positionH>
          <wp:positionV relativeFrom="page">
            <wp:posOffset>3568801</wp:posOffset>
          </wp:positionV>
          <wp:extent cx="4252264" cy="42522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2264" cy="4252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43C9"/>
    <w:rsid w:val="000B43C9"/>
    <w:rsid w:val="00234914"/>
    <w:rsid w:val="003B4EDD"/>
    <w:rsid w:val="0064262B"/>
    <w:rsid w:val="009072F4"/>
    <w:rsid w:val="00EE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3C9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43C9"/>
  </w:style>
  <w:style w:type="paragraph" w:customStyle="1" w:styleId="TableParagraph">
    <w:name w:val="Table Paragraph"/>
    <w:basedOn w:val="a"/>
    <w:uiPriority w:val="1"/>
    <w:qFormat/>
    <w:rsid w:val="000B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ЛюбовкаASER</dc:creator>
  <cp:lastModifiedBy>777</cp:lastModifiedBy>
  <cp:revision>5</cp:revision>
  <dcterms:created xsi:type="dcterms:W3CDTF">2022-04-06T09:08:00Z</dcterms:created>
  <dcterms:modified xsi:type="dcterms:W3CDTF">2022-04-06T09:21:00Z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