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3C" w:rsidRDefault="00BE243C" w:rsidP="00BE243C">
      <w:pPr>
        <w:spacing w:after="0" w:line="240" w:lineRule="auto"/>
        <w:ind w:right="62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43C" w:rsidRPr="008A57BF" w:rsidRDefault="00BE243C" w:rsidP="00BE243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3C" w:rsidRPr="008A57BF" w:rsidRDefault="00BE243C" w:rsidP="00BE243C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BE243C" w:rsidRPr="008A57BF" w:rsidRDefault="00BE243C" w:rsidP="00BE243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E243C" w:rsidRPr="008A57BF" w:rsidRDefault="002E06FD" w:rsidP="00BE243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ПЕРЕНСКОГО</w:t>
      </w:r>
      <w:r w:rsidR="00BE243C" w:rsidRPr="008A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E243C" w:rsidRPr="008A57BF" w:rsidRDefault="00BE243C" w:rsidP="00BE2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BE243C" w:rsidRPr="008A57BF" w:rsidRDefault="00BE243C" w:rsidP="00BE2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43C" w:rsidRPr="008A57BF" w:rsidRDefault="00BE243C" w:rsidP="00BE2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E243C" w:rsidRPr="008A57BF" w:rsidRDefault="00BE243C" w:rsidP="00BE243C">
      <w:pPr>
        <w:spacing w:after="0"/>
        <w:rPr>
          <w:rFonts w:ascii="Calibri" w:eastAsia="Times New Roman" w:hAnsi="Calibri" w:cs="Times New Roman"/>
          <w:b/>
          <w:lang w:eastAsia="ru-RU"/>
        </w:rPr>
      </w:pPr>
    </w:p>
    <w:p w:rsidR="00BE243C" w:rsidRPr="00450696" w:rsidRDefault="00BE243C" w:rsidP="00BE243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407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26.02. 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№</w:t>
      </w:r>
      <w:r w:rsidR="0084078C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E243C" w:rsidRPr="00450696" w:rsidRDefault="00BE243C" w:rsidP="00BE243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E243C" w:rsidRPr="00450696" w:rsidRDefault="00BE243C" w:rsidP="00BE243C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изменения в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bookmarkStart w:id="0" w:name="_GoBack"/>
      <w:bookmarkEnd w:id="0"/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земельном налоге на территории муниципального образования </w:t>
      </w:r>
      <w:r w:rsidR="002E06F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Перенского</w:t>
      </w:r>
      <w:r w:rsidRPr="00450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Рославльского района Смоленской области </w:t>
      </w:r>
    </w:p>
    <w:p w:rsidR="00BE243C" w:rsidRPr="00450696" w:rsidRDefault="00BE243C" w:rsidP="00BE243C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E243C" w:rsidRPr="00450696" w:rsidRDefault="00BE243C" w:rsidP="00BE243C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50696">
        <w:rPr>
          <w:rFonts w:ascii="Times New Roman" w:eastAsia="Calibri" w:hAnsi="Times New Roman" w:cs="Times New Roman"/>
          <w:sz w:val="27"/>
          <w:szCs w:val="27"/>
        </w:rPr>
        <w:tab/>
        <w:t>В соответствии с главой 31 Налоговог</w:t>
      </w:r>
      <w:r>
        <w:rPr>
          <w:rFonts w:ascii="Times New Roman" w:eastAsia="Calibri" w:hAnsi="Times New Roman" w:cs="Times New Roman"/>
          <w:sz w:val="27"/>
          <w:szCs w:val="27"/>
        </w:rPr>
        <w:t>о кодекса Российской Федерации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, Уставом </w:t>
      </w:r>
      <w:r w:rsidR="002E06FD">
        <w:rPr>
          <w:rFonts w:ascii="Times New Roman" w:eastAsia="Calibri" w:hAnsi="Times New Roman" w:cs="Times New Roman"/>
          <w:sz w:val="27"/>
          <w:szCs w:val="27"/>
        </w:rPr>
        <w:t>Перенского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Рославльского района Смоленской области, Совет депутатов </w:t>
      </w:r>
      <w:r w:rsidR="002E06FD">
        <w:rPr>
          <w:rFonts w:ascii="Times New Roman" w:eastAsia="Calibri" w:hAnsi="Times New Roman" w:cs="Times New Roman"/>
          <w:sz w:val="27"/>
          <w:szCs w:val="27"/>
        </w:rPr>
        <w:t>Перенского</w:t>
      </w:r>
      <w:r w:rsidRPr="00450696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Рославльского района Смоленской области,</w:t>
      </w:r>
    </w:p>
    <w:p w:rsidR="00BE243C" w:rsidRPr="00450696" w:rsidRDefault="00BE243C" w:rsidP="00BE243C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E243C" w:rsidRPr="00B3168F" w:rsidRDefault="00BE243C" w:rsidP="00BE243C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3168F">
        <w:rPr>
          <w:rFonts w:ascii="Times New Roman" w:eastAsia="Calibri" w:hAnsi="Times New Roman" w:cs="Times New Roman"/>
          <w:b/>
          <w:sz w:val="27"/>
          <w:szCs w:val="27"/>
        </w:rPr>
        <w:t>РЕШИЛ:</w:t>
      </w:r>
    </w:p>
    <w:p w:rsidR="00BE243C" w:rsidRPr="00F20E2B" w:rsidRDefault="00BE243C" w:rsidP="00BE243C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43C" w:rsidRPr="00F20E2B" w:rsidRDefault="00BE243C" w:rsidP="00F20E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о земельном налоге на территории муниципального образования </w:t>
      </w:r>
      <w:r w:rsidR="002E06FD" w:rsidRPr="00F20E2B">
        <w:rPr>
          <w:rFonts w:ascii="Times New Roman" w:eastAsia="Calibri" w:hAnsi="Times New Roman" w:cs="Times New Roman"/>
          <w:sz w:val="28"/>
          <w:szCs w:val="28"/>
        </w:rPr>
        <w:t>Перенского</w:t>
      </w:r>
      <w:r w:rsidRPr="00F20E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утвержденное решением Совета депутатов </w:t>
      </w:r>
      <w:r w:rsidR="002E06FD" w:rsidRPr="00F20E2B">
        <w:rPr>
          <w:rFonts w:ascii="Times New Roman" w:eastAsia="Calibri" w:hAnsi="Times New Roman" w:cs="Times New Roman"/>
          <w:sz w:val="28"/>
          <w:szCs w:val="28"/>
        </w:rPr>
        <w:t>Перенского</w:t>
      </w:r>
      <w:r w:rsidRPr="00F20E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B913A1" w:rsidRPr="00F20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EA4" w:rsidRPr="00F20E2B">
        <w:rPr>
          <w:rFonts w:ascii="Times New Roman" w:eastAsia="Calibri" w:hAnsi="Times New Roman" w:cs="Times New Roman"/>
          <w:sz w:val="28"/>
          <w:szCs w:val="28"/>
        </w:rPr>
        <w:t>13.11.2006</w:t>
      </w:r>
      <w:r w:rsidRPr="00F20E2B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 w:rsidR="006A1EA4" w:rsidRPr="00F20E2B">
        <w:rPr>
          <w:rFonts w:ascii="Times New Roman" w:eastAsia="Calibri" w:hAnsi="Times New Roman" w:cs="Times New Roman"/>
          <w:sz w:val="28"/>
          <w:szCs w:val="28"/>
        </w:rPr>
        <w:t>23</w:t>
      </w:r>
      <w:r w:rsidRPr="00F20E2B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решений Совета депутатов </w:t>
      </w:r>
      <w:r w:rsidR="002E06FD"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Перенского</w:t>
      </w: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от   №</w:t>
      </w:r>
      <w:r w:rsidR="006A1EA4" w:rsidRPr="00F20E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A1EA4" w:rsidRPr="00F20E2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6A1EA4" w:rsidRPr="00F20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EA4" w:rsidRPr="00F20E2B">
        <w:rPr>
          <w:rFonts w:ascii="Times New Roman" w:hAnsi="Times New Roman" w:cs="Times New Roman"/>
          <w:sz w:val="28"/>
          <w:szCs w:val="28"/>
        </w:rPr>
        <w:t xml:space="preserve">30.06.2008 №13, от 21.11.2008 №24,от 27.07.2009 №10, от 25.03.2010 №6, от 21.06.2010 №11, от </w:t>
      </w:r>
      <w:proofErr w:type="gramStart"/>
      <w:r w:rsidR="006A1EA4" w:rsidRPr="00F20E2B">
        <w:rPr>
          <w:rFonts w:ascii="Times New Roman" w:hAnsi="Times New Roman" w:cs="Times New Roman"/>
          <w:sz w:val="28"/>
          <w:szCs w:val="28"/>
        </w:rPr>
        <w:t xml:space="preserve">06.05.2011 №10, от 08.07.2011 №16, от 31.08.2011 №20,от 09.10.2012 №23, от 13.11.2012 №26, от 25.02.2013 №5, от 06.11.2013 №24 от 30.07.14 №8, от 18.11.2014 № 24, </w:t>
      </w:r>
      <w:r w:rsidR="006A1EA4" w:rsidRPr="00F20E2B">
        <w:rPr>
          <w:rFonts w:ascii="Times New Roman" w:hAnsi="Times New Roman" w:cs="Times New Roman"/>
          <w:bCs/>
          <w:sz w:val="28"/>
          <w:szCs w:val="28"/>
        </w:rPr>
        <w:t>от 29.01.2016г. №1,  от 16.02.2016г. №5, от21.11.2016 №16,от 30.05.2017 №11, от 30.06.2017 №13, от 28.04.2018 №7, от 31.05.2018 №11, от  28.02.2019 №4, от 29.03.2019 №6, от 31.05.2019№7 ,от 30.10.2019</w:t>
      </w:r>
      <w:proofErr w:type="gramEnd"/>
      <w:r w:rsidR="006A1EA4" w:rsidRPr="00F20E2B">
        <w:rPr>
          <w:rFonts w:ascii="Times New Roman" w:hAnsi="Times New Roman" w:cs="Times New Roman"/>
          <w:bCs/>
          <w:sz w:val="28"/>
          <w:szCs w:val="28"/>
        </w:rPr>
        <w:t xml:space="preserve">№22) </w:t>
      </w: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его в новой редакции (прилагается)</w:t>
      </w:r>
      <w:r w:rsidRPr="00F20E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243C" w:rsidRPr="00F20E2B" w:rsidRDefault="00BE243C" w:rsidP="00F20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решение подлежит официальному опубликованию в газете «</w:t>
      </w:r>
      <w:proofErr w:type="spellStart"/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Рославльская</w:t>
      </w:r>
      <w:proofErr w:type="spellEnd"/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BE243C" w:rsidRPr="00F20E2B" w:rsidRDefault="00BE243C" w:rsidP="00F20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Настоящее решение вступает в силу не ранее чем по истечении одного месяца со дня его официального опубликования в газете «</w:t>
      </w:r>
      <w:proofErr w:type="spellStart"/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Рославльская</w:t>
      </w:r>
      <w:proofErr w:type="spellEnd"/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и не ранее 1-го числа очередного налогового периода по соответствующему налогу.</w:t>
      </w:r>
    </w:p>
    <w:p w:rsidR="00BE243C" w:rsidRPr="00F20E2B" w:rsidRDefault="00BE243C" w:rsidP="00F20E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4. Контроль исполнения настоящего решения возложить на депутатскую комиссию </w:t>
      </w:r>
      <w:r w:rsidR="00B913A1" w:rsidRPr="00F20E2B">
        <w:rPr>
          <w:rFonts w:ascii="Times New Roman" w:hAnsi="Times New Roman" w:cs="Times New Roman"/>
          <w:sz w:val="28"/>
          <w:szCs w:val="28"/>
        </w:rPr>
        <w:t>Комиссии по бюджету, финансовой и налоговой политике, по вопросам муниципального имущества</w:t>
      </w:r>
    </w:p>
    <w:p w:rsidR="00BE243C" w:rsidRPr="00F20E2B" w:rsidRDefault="00BE243C" w:rsidP="00F20E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3C" w:rsidRPr="00F20E2B" w:rsidRDefault="00BE243C" w:rsidP="00F20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E243C" w:rsidRPr="00F20E2B" w:rsidRDefault="002E06FD" w:rsidP="00F20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Перенского</w:t>
      </w:r>
      <w:r w:rsidR="00BE243C"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E243C" w:rsidRPr="00F20E2B" w:rsidRDefault="00BE243C" w:rsidP="00F20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  </w:t>
      </w:r>
      <w:r w:rsid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06FD"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Л.Я. </w:t>
      </w:r>
      <w:proofErr w:type="spellStart"/>
      <w:r w:rsidR="002E06FD" w:rsidRPr="00F20E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Шаманова</w:t>
      </w:r>
      <w:proofErr w:type="spellEnd"/>
    </w:p>
    <w:p w:rsidR="00BE243C" w:rsidRPr="00F20E2B" w:rsidRDefault="00BE243C" w:rsidP="00F20E2B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6FD" w:rsidRDefault="002E06FD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</w:p>
    <w:p w:rsidR="002E06FD" w:rsidRDefault="002E06FD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06FD" w:rsidRDefault="002E06FD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06FD" w:rsidRPr="00F74BCA" w:rsidRDefault="002E06FD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E06FD" w:rsidRPr="00F74BCA" w:rsidRDefault="002E06FD" w:rsidP="002E06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решением</w:t>
      </w:r>
      <w:r w:rsidR="00F74BC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Совета депутатов </w:t>
      </w:r>
      <w:r w:rsidRPr="00F74BC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Перенского </w:t>
      </w:r>
    </w:p>
    <w:p w:rsidR="002E06FD" w:rsidRPr="00F74BCA" w:rsidRDefault="002E06FD" w:rsidP="002E06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BC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                                                                                              сельского поселения Рославльского </w:t>
      </w:r>
    </w:p>
    <w:p w:rsidR="002E06FD" w:rsidRPr="00F74BCA" w:rsidRDefault="002E06FD" w:rsidP="002E06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BC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                                                             </w:t>
      </w:r>
      <w:r w:rsidR="00F74BC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                            </w:t>
      </w:r>
      <w:r w:rsidRPr="00F74BC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района Смоленской области</w:t>
      </w:r>
      <w:r w:rsidRPr="00F7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6E091B" w:rsidRPr="00F74BCA" w:rsidRDefault="00B913A1" w:rsidP="00B91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4BC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от133333</w:t>
      </w:r>
      <w:r w:rsidR="006E091B" w:rsidRPr="00F74BC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</w:t>
      </w:r>
      <w:r w:rsidR="006E091B" w:rsidRPr="00F74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4BC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6E091B" w:rsidRPr="00F74BCA">
        <w:rPr>
          <w:rFonts w:ascii="Times New Roman" w:eastAsia="Calibri" w:hAnsi="Times New Roman" w:cs="Times New Roman"/>
          <w:sz w:val="24"/>
          <w:szCs w:val="24"/>
        </w:rPr>
        <w:t xml:space="preserve">от 13.11.2006   №23                 </w:t>
      </w:r>
    </w:p>
    <w:p w:rsidR="00F74BCA" w:rsidRDefault="006E091B" w:rsidP="00F74BCA">
      <w:pPr>
        <w:shd w:val="clear" w:color="auto" w:fill="FFFFFF"/>
        <w:tabs>
          <w:tab w:val="left" w:pos="0"/>
          <w:tab w:val="left" w:leader="underscore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E09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F74BCA">
        <w:rPr>
          <w:rFonts w:ascii="Times New Roman" w:hAnsi="Times New Roman"/>
          <w:sz w:val="24"/>
          <w:szCs w:val="24"/>
        </w:rPr>
        <w:t xml:space="preserve">в редакции решений Совета депутатов  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от </w:t>
      </w:r>
      <w:r>
        <w:rPr>
          <w:rFonts w:ascii="Times New Roman" w:hAnsi="Times New Roman"/>
          <w:sz w:val="24"/>
          <w:szCs w:val="24"/>
        </w:rPr>
        <w:t>30.06.2008 №13, от 21.11.2008 №24,от 27.07.2009 №10,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от 25.03.2010 №6, от 21.06.2010 №11, от 06.05.2011 №10, 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от 08.07.2011 №16, от 31.08.2011 №20,от 09.10.2012 №23,                                                     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от 13.11.2012 №26, от 25.02.2013 №5, от 06.11.2013 №24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77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от 30.07.14 №8, от 18.11.2014 № 24, </w:t>
      </w:r>
      <w:r>
        <w:rPr>
          <w:rFonts w:ascii="Times New Roman" w:hAnsi="Times New Roman"/>
          <w:bCs/>
          <w:sz w:val="24"/>
          <w:szCs w:val="24"/>
        </w:rPr>
        <w:t xml:space="preserve">от 29.01.2016г. №1, 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77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от 16.02.2016г. №5, от21.11.2016 №16,от 30.05.2017 №11, </w:t>
      </w:r>
    </w:p>
    <w:p w:rsidR="00B913A1" w:rsidRPr="006E091B" w:rsidRDefault="00F74BCA" w:rsidP="00F74BCA">
      <w:pPr>
        <w:shd w:val="clear" w:color="auto" w:fill="FFFFFF"/>
        <w:tabs>
          <w:tab w:val="left" w:pos="0"/>
          <w:tab w:val="left" w:leader="underscore" w:pos="10206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от 30.06.2017 №13, от 28.04.2018 №7, от 31.05.2018 №11, 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206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от   28.02.2019 №4, от 29.03.2019 №6, от 31.05.2019№7 ,от 30.10.2019№22)</w:t>
      </w:r>
    </w:p>
    <w:p w:rsidR="00F74BCA" w:rsidRDefault="00F74BCA" w:rsidP="00F74BCA">
      <w:pPr>
        <w:shd w:val="clear" w:color="auto" w:fill="FFFFFF"/>
        <w:tabs>
          <w:tab w:val="left" w:pos="0"/>
          <w:tab w:val="left" w:leader="underscore" w:pos="1020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</w:p>
    <w:p w:rsidR="00F74BCA" w:rsidRPr="006E091B" w:rsidRDefault="00F74BCA" w:rsidP="00F74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3A1" w:rsidRPr="006E091B" w:rsidRDefault="00B913A1" w:rsidP="002E06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</w:p>
    <w:p w:rsidR="002E06FD" w:rsidRDefault="002E06FD" w:rsidP="002E06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:rsidR="002E06FD" w:rsidRDefault="002E06FD" w:rsidP="002E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30"/>
          <w:lang w:eastAsia="ru-RU"/>
        </w:rPr>
        <w:t xml:space="preserve">                                                                                                                      </w:t>
      </w:r>
    </w:p>
    <w:p w:rsidR="002E06FD" w:rsidRDefault="002E06FD" w:rsidP="002E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2E06FD" w:rsidRDefault="002E06FD" w:rsidP="002E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земельном налоге на территории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proofErr w:type="gramEnd"/>
    </w:p>
    <w:p w:rsidR="002E06FD" w:rsidRDefault="002E06FD" w:rsidP="002E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 Перенского сельского   поселения</w:t>
      </w:r>
    </w:p>
    <w:p w:rsidR="002E06FD" w:rsidRDefault="002E06FD" w:rsidP="002E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Рославльского района Смоленской области</w:t>
      </w:r>
    </w:p>
    <w:p w:rsidR="002E06FD" w:rsidRDefault="002E06FD" w:rsidP="002E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30"/>
          <w:lang w:eastAsia="ru-RU"/>
        </w:rPr>
      </w:pPr>
    </w:p>
    <w:p w:rsidR="002E06FD" w:rsidRDefault="002E06FD" w:rsidP="002E0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Настоящее Положение в соответствии с главой 31 Налогового кодекса Российской Федерации устанавливает земельный налог на территории Перенского сельского   поселения Рославльского района Смоленской области.</w:t>
      </w:r>
    </w:p>
    <w:p w:rsidR="002E06FD" w:rsidRDefault="002E06FD" w:rsidP="002E06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</w:pPr>
    </w:p>
    <w:p w:rsidR="002E06FD" w:rsidRDefault="002E06FD" w:rsidP="002E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1. Общие положения</w:t>
      </w:r>
    </w:p>
    <w:p w:rsidR="002E06FD" w:rsidRDefault="002E06FD" w:rsidP="002E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в соответствии с Налоговым кодексом Российской Федерации на территории Перенского сельского поселения Рославльского района Смоленской области определяются налоговые ставки,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>
        <w:rPr>
          <w:rFonts w:ascii="Times New Roman" w:hAnsi="Times New Roman" w:cs="Times New Roman"/>
          <w:sz w:val="28"/>
          <w:szCs w:val="28"/>
        </w:rPr>
        <w:t>. В отношении налогоплательщиков-организаций определяется порядок уплаты налога.</w:t>
      </w:r>
    </w:p>
    <w:p w:rsidR="002E06FD" w:rsidRDefault="002E06FD" w:rsidP="002E0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06FD" w:rsidRDefault="002E06FD" w:rsidP="002E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  <w:t>Статья 2. Налоговая ставка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Налоговые ставки устанавливаются в следующих размерах: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1) 0,22 процента – в отношении земельных участков, предоставленных физическим лицам и (или) их некоммерческим объединениям для размещения гаражей;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2) 0,3 процента – в отношении земельных участков: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lastRenderedPageBreak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3) 1,5 процента – в отношении земельных участков: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предназначенных для размещения производственных и административных зданий, строений, коммунального хозяйства, материально-технического, продовольственного снабжения, объекта торговли и заготовок;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предназначенных для размещения объектов образования, науки, культуры, здравоохранения и социального обеспечения, физической культуры и спорта, искусства, религии;</w:t>
      </w:r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в отношении земельных участков, предоставленных для сельскохозяйственного производства физическим и юридическим лицам, и не используемые ими в соответствие с разрешенным использованием;</w:t>
      </w:r>
      <w:proofErr w:type="gramEnd"/>
    </w:p>
    <w:p w:rsidR="002E06FD" w:rsidRDefault="002E06FD" w:rsidP="002E0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- в отношении прочих земельных участков. </w:t>
      </w:r>
    </w:p>
    <w:p w:rsidR="002E06FD" w:rsidRDefault="002E06FD" w:rsidP="002E06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</w:p>
    <w:p w:rsidR="002E06FD" w:rsidRDefault="002E06FD" w:rsidP="002E06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  <w:t>Статья 3. Налоговые льготы.</w:t>
      </w:r>
    </w:p>
    <w:p w:rsidR="002E06FD" w:rsidRDefault="002E06FD" w:rsidP="00F20E2B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Налоговую льготу помимо категорий налогоплательщиков, указанных в статье 395 Налогового кодекса Российской Федерации, имеют:</w:t>
      </w:r>
    </w:p>
    <w:p w:rsidR="002E06FD" w:rsidRDefault="002E06FD" w:rsidP="00F20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ab/>
        <w:t xml:space="preserve">1) органы местного самоуправления - </w:t>
      </w:r>
      <w:r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выполнения возложенных на них полномочий и функций;</w:t>
      </w:r>
    </w:p>
    <w:p w:rsidR="002E06FD" w:rsidRDefault="002E06FD" w:rsidP="00F20E2B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ab/>
        <w:t>2)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местного бюджета на основе бюджетной сметы или субсидии на выполнение муниципального задания;</w:t>
      </w:r>
    </w:p>
    <w:p w:rsidR="002E06FD" w:rsidRDefault="002E06FD" w:rsidP="00F20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ab/>
        <w:t>3) инвалиды с детства, дети-инвалиды;</w:t>
      </w:r>
    </w:p>
    <w:p w:rsidR="002E06FD" w:rsidRDefault="002E06FD" w:rsidP="00F20E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4) физические лица, имеющие трех и более несовершеннолетних детей  в отношении одного земельного участка по выбору налогоплательщика;</w:t>
      </w:r>
    </w:p>
    <w:p w:rsidR="002E06FD" w:rsidRDefault="002E06FD" w:rsidP="00F20E2B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ab/>
        <w:t>5) ветераны и инвалиды Великой Отечественной войны в отношении одного земельного участка по выбору налогоплательщика;</w:t>
      </w:r>
    </w:p>
    <w:p w:rsidR="002E06FD" w:rsidRDefault="002E06FD" w:rsidP="00F20E2B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ab/>
        <w:t>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</w:p>
    <w:p w:rsidR="002E06FD" w:rsidRDefault="002E06FD" w:rsidP="00F20E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Налогоплательщики - физические лица подтверждают право на налоговую льготу в порядке, аналогичном порядку, предусмотренному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36</w:t>
        </w:r>
      </w:hyperlink>
      <w:r>
        <w:rPr>
          <w:rFonts w:ascii="Times New Roman" w:hAnsi="Times New Roman" w:cs="Times New Roman"/>
          <w:sz w:val="28"/>
          <w:szCs w:val="28"/>
        </w:rPr>
        <w:t>1.1Налогового кодекса Российской Федерации.</w:t>
      </w:r>
    </w:p>
    <w:p w:rsidR="002E06FD" w:rsidRDefault="002E06FD" w:rsidP="00F20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FD" w:rsidRDefault="002E06FD" w:rsidP="00F20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4. Порядок уплаты налога и авансовых платежей по налогу</w:t>
      </w:r>
    </w:p>
    <w:p w:rsidR="00894DB9" w:rsidRDefault="002E06FD" w:rsidP="00F20E2B">
      <w:r>
        <w:rPr>
          <w:rFonts w:ascii="Times New Roman" w:hAnsi="Times New Roman" w:cs="Times New Roman"/>
          <w:sz w:val="28"/>
          <w:szCs w:val="28"/>
        </w:rPr>
        <w:t>В отношении налогоплательщиков-организаций определяется порядок уплаты налога в соответствии со статьёй 397 Налогового</w:t>
      </w:r>
      <w:r w:rsidR="0084078C">
        <w:rPr>
          <w:rFonts w:ascii="Times New Roman" w:hAnsi="Times New Roman" w:cs="Times New Roman"/>
          <w:sz w:val="28"/>
          <w:szCs w:val="28"/>
        </w:rPr>
        <w:t xml:space="preserve">  кодекса</w:t>
      </w:r>
      <w:r w:rsidR="00753852" w:rsidRPr="00753852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 </w:t>
      </w:r>
      <w:r w:rsidR="00753852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Российской Федерации</w:t>
      </w:r>
    </w:p>
    <w:sectPr w:rsidR="00894DB9" w:rsidSect="002C44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6DE"/>
    <w:rsid w:val="000A5662"/>
    <w:rsid w:val="001140EE"/>
    <w:rsid w:val="001914B8"/>
    <w:rsid w:val="002E06FD"/>
    <w:rsid w:val="00407B28"/>
    <w:rsid w:val="00634A87"/>
    <w:rsid w:val="006A1EA4"/>
    <w:rsid w:val="006E091B"/>
    <w:rsid w:val="00753852"/>
    <w:rsid w:val="0084078C"/>
    <w:rsid w:val="00894DB9"/>
    <w:rsid w:val="009363D0"/>
    <w:rsid w:val="009B7B29"/>
    <w:rsid w:val="00A05EF0"/>
    <w:rsid w:val="00B3168F"/>
    <w:rsid w:val="00B913A1"/>
    <w:rsid w:val="00BE243C"/>
    <w:rsid w:val="00CC5594"/>
    <w:rsid w:val="00EF06DE"/>
    <w:rsid w:val="00F20E2B"/>
    <w:rsid w:val="00F7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E06FD"/>
    <w:rPr>
      <w:color w:val="0000FF"/>
      <w:u w:val="single"/>
    </w:rPr>
  </w:style>
  <w:style w:type="paragraph" w:styleId="a6">
    <w:name w:val="No Spacing"/>
    <w:uiPriority w:val="1"/>
    <w:qFormat/>
    <w:rsid w:val="006A1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0927E3C616DEA90ADFEA413E0566EAE8484EB264298A4E975DF9F6CE64E1F8F6A25526ADE76EBD25C388DFA4F317BD694E5B8F3E4253S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19</cp:revision>
  <cp:lastPrinted>2021-01-11T08:02:00Z</cp:lastPrinted>
  <dcterms:created xsi:type="dcterms:W3CDTF">2021-01-11T07:55:00Z</dcterms:created>
  <dcterms:modified xsi:type="dcterms:W3CDTF">2021-02-26T11:58:00Z</dcterms:modified>
</cp:coreProperties>
</file>