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01" w:rsidRDefault="00844101" w:rsidP="005D0049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 публичных слушаний по утверждению актуализированной схемы теплоснабжения Перенского сельского поселения Рославльского района Смоленской области на пери</w:t>
      </w:r>
      <w:r w:rsidR="005D0049">
        <w:rPr>
          <w:sz w:val="28"/>
          <w:szCs w:val="28"/>
        </w:rPr>
        <w:t>од 2014-2030 годов, состоявшиеся</w:t>
      </w:r>
      <w:r>
        <w:rPr>
          <w:sz w:val="28"/>
          <w:szCs w:val="28"/>
        </w:rPr>
        <w:t xml:space="preserve"> </w:t>
      </w:r>
      <w:r w:rsidR="00F07FE5">
        <w:rPr>
          <w:sz w:val="28"/>
          <w:szCs w:val="28"/>
        </w:rPr>
        <w:t>07</w:t>
      </w:r>
      <w:r w:rsidR="005332B7">
        <w:rPr>
          <w:sz w:val="28"/>
          <w:szCs w:val="28"/>
        </w:rPr>
        <w:t>.05.2024</w:t>
      </w:r>
      <w:r>
        <w:rPr>
          <w:sz w:val="28"/>
          <w:szCs w:val="28"/>
        </w:rPr>
        <w:t xml:space="preserve"> года в 15-00.</w:t>
      </w:r>
    </w:p>
    <w:p w:rsidR="00844101" w:rsidRDefault="00844101" w:rsidP="005D0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435A5D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 было принято решение:</w:t>
      </w:r>
    </w:p>
    <w:p w:rsidR="00844101" w:rsidRDefault="00844101" w:rsidP="005D004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44101">
        <w:rPr>
          <w:sz w:val="28"/>
          <w:szCs w:val="28"/>
        </w:rPr>
        <w:t xml:space="preserve">добрить </w:t>
      </w:r>
      <w:r>
        <w:rPr>
          <w:sz w:val="28"/>
          <w:szCs w:val="28"/>
        </w:rPr>
        <w:t>актуализированную схему теплоснабжения Перенского сельского поселения Рославльского района Смоленской области на период 2014-2030 годов.</w:t>
      </w:r>
    </w:p>
    <w:p w:rsidR="00844101" w:rsidRPr="00844101" w:rsidRDefault="00844101" w:rsidP="005D0049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r w:rsidRPr="00844101">
        <w:rPr>
          <w:sz w:val="28"/>
          <w:szCs w:val="28"/>
        </w:rPr>
        <w:t xml:space="preserve">Рекомендовать Администрации  Перенского сельского поселения Рославльского района Смоленской области утвердить </w:t>
      </w:r>
      <w:r>
        <w:rPr>
          <w:sz w:val="28"/>
          <w:szCs w:val="28"/>
        </w:rPr>
        <w:t>актуализированную схему теплоснабжения Перенского сельского поселения Рославльского района Смоленской области на период 2014-2030 годов.</w:t>
      </w:r>
    </w:p>
    <w:p w:rsidR="00844101" w:rsidRDefault="00844101" w:rsidP="005D0049">
      <w:pPr>
        <w:ind w:left="360"/>
        <w:jc w:val="both"/>
        <w:rPr>
          <w:sz w:val="28"/>
          <w:szCs w:val="28"/>
        </w:rPr>
      </w:pPr>
    </w:p>
    <w:p w:rsidR="00844101" w:rsidRDefault="00844101" w:rsidP="005D004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комитет</w:t>
      </w:r>
    </w:p>
    <w:p w:rsidR="00844101" w:rsidRDefault="00844101" w:rsidP="00844101">
      <w:pPr>
        <w:rPr>
          <w:sz w:val="28"/>
          <w:szCs w:val="28"/>
        </w:rPr>
      </w:pPr>
    </w:p>
    <w:p w:rsidR="009B040E" w:rsidRDefault="009B040E">
      <w:bookmarkStart w:id="0" w:name="_GoBack"/>
      <w:bookmarkEnd w:id="0"/>
    </w:p>
    <w:sectPr w:rsidR="009B040E" w:rsidSect="009B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5637440"/>
    <w:multiLevelType w:val="hybridMultilevel"/>
    <w:tmpl w:val="5746AC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4101"/>
    <w:rsid w:val="001E77E3"/>
    <w:rsid w:val="00435A5D"/>
    <w:rsid w:val="004913E5"/>
    <w:rsid w:val="004E5CA3"/>
    <w:rsid w:val="005332B7"/>
    <w:rsid w:val="005D0049"/>
    <w:rsid w:val="007D7D81"/>
    <w:rsid w:val="00844101"/>
    <w:rsid w:val="00852977"/>
    <w:rsid w:val="008547A2"/>
    <w:rsid w:val="00953042"/>
    <w:rsid w:val="009B040E"/>
    <w:rsid w:val="009C0065"/>
    <w:rsid w:val="00A872BF"/>
    <w:rsid w:val="00EB2C6F"/>
    <w:rsid w:val="00F0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3E5"/>
    <w:pPr>
      <w:numPr>
        <w:numId w:val="2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3E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4913E5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4913E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qFormat/>
    <w:rsid w:val="004913E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2C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2C6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17</cp:revision>
  <cp:lastPrinted>2024-05-13T06:58:00Z</cp:lastPrinted>
  <dcterms:created xsi:type="dcterms:W3CDTF">2017-04-11T10:28:00Z</dcterms:created>
  <dcterms:modified xsi:type="dcterms:W3CDTF">2024-05-15T10:57:00Z</dcterms:modified>
</cp:coreProperties>
</file>